
<file path=[Content_Types].xml><?xml version="1.0" encoding="utf-8"?>
<Types xmlns="http://schemas.openxmlformats.org/package/2006/content-types">
  <Default Extension="jpeg" ContentType="image/jpeg"/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A9F620" w14:textId="77777777" w:rsidR="00445AF4" w:rsidRDefault="00000000">
      <w:pPr>
        <w:spacing w:after="0"/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4D5CC44D" wp14:editId="7AE3A020">
            <wp:simplePos x="0" y="0"/>
            <wp:positionH relativeFrom="column">
              <wp:posOffset>-475613</wp:posOffset>
            </wp:positionH>
            <wp:positionV relativeFrom="paragraph">
              <wp:posOffset>-466722</wp:posOffset>
            </wp:positionV>
            <wp:extent cx="4040505" cy="1007110"/>
            <wp:effectExtent l="0" t="0" r="0" b="0"/>
            <wp:wrapSquare wrapText="bothSides" distT="0" distB="0" distL="114300" distR="114300"/>
            <wp:docPr id="2122886222" name="image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40505" cy="10071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7F541020" w14:textId="022D1E89" w:rsidR="00445AF4" w:rsidRDefault="00000000">
      <w:pPr>
        <w:spacing w:after="0"/>
      </w:pPr>
      <w:r>
        <w:t xml:space="preserve">Luxembourg, </w:t>
      </w:r>
      <w:r w:rsidR="002A593F">
        <w:t>23.10.2026</w:t>
      </w:r>
    </w:p>
    <w:p w14:paraId="56FB880C" w14:textId="77777777" w:rsidR="00445AF4" w:rsidRDefault="00445AF4">
      <w:pPr>
        <w:spacing w:after="0"/>
      </w:pPr>
    </w:p>
    <w:p w14:paraId="0A9F07E8" w14:textId="77777777" w:rsidR="00445AF4" w:rsidRDefault="00445AF4">
      <w:pPr>
        <w:spacing w:after="0"/>
      </w:pPr>
    </w:p>
    <w:p w14:paraId="11FF1711" w14:textId="77777777" w:rsidR="00445AF4" w:rsidRDefault="00445AF4">
      <w:pPr>
        <w:spacing w:after="0"/>
      </w:pPr>
    </w:p>
    <w:p w14:paraId="02249B1B" w14:textId="1FB44EB5" w:rsidR="00445AF4" w:rsidRDefault="002A593F">
      <w:pPr>
        <w:spacing w:after="0"/>
        <w:ind w:left="2" w:right="850" w:hanging="4"/>
        <w:jc w:val="center"/>
        <w:rPr>
          <w:rFonts w:ascii="Arial" w:eastAsia="Arial" w:hAnsi="Arial" w:cs="Arial"/>
          <w:b/>
          <w:bCs/>
          <w:color w:val="0070C0"/>
          <w:sz w:val="36"/>
          <w:szCs w:val="36"/>
        </w:rPr>
      </w:pPr>
      <w:r>
        <w:rPr>
          <w:rFonts w:ascii="Arial" w:eastAsia="Arial" w:hAnsi="Arial" w:cs="Arial"/>
          <w:b/>
          <w:bCs/>
          <w:color w:val="0070C0"/>
          <w:sz w:val="36"/>
          <w:szCs w:val="36"/>
        </w:rPr>
        <w:t>Two-day excursion to Essen, Germany:</w:t>
      </w:r>
    </w:p>
    <w:p w14:paraId="515F0990" w14:textId="37FD6143" w:rsidR="00445AF4" w:rsidRDefault="002A593F">
      <w:pPr>
        <w:spacing w:after="0"/>
        <w:ind w:left="2" w:right="850" w:hanging="4"/>
        <w:jc w:val="center"/>
        <w:rPr>
          <w:rFonts w:ascii="Arial" w:eastAsia="Arial" w:hAnsi="Arial" w:cs="Arial"/>
          <w:b/>
          <w:bCs/>
          <w:color w:val="0070C0"/>
          <w:sz w:val="36"/>
          <w:szCs w:val="36"/>
        </w:rPr>
      </w:pPr>
      <w:r>
        <w:rPr>
          <w:rFonts w:ascii="Arial" w:eastAsia="Arial" w:hAnsi="Arial" w:cs="Arial"/>
          <w:b/>
          <w:bCs/>
          <w:color w:val="0070C0"/>
          <w:sz w:val="36"/>
          <w:szCs w:val="36"/>
        </w:rPr>
        <w:t>Saturday 10 and Sunday 11 October 2026</w:t>
      </w:r>
    </w:p>
    <w:p w14:paraId="3DD584BD" w14:textId="77777777" w:rsidR="00494E16" w:rsidRDefault="00494E16">
      <w:pPr>
        <w:spacing w:after="0"/>
        <w:ind w:left="2" w:right="850" w:hanging="4"/>
        <w:jc w:val="center"/>
        <w:rPr>
          <w:rFonts w:ascii="Arial" w:eastAsia="Arial" w:hAnsi="Arial" w:cs="Arial"/>
          <w:b/>
          <w:bCs/>
          <w:color w:val="0070C0"/>
          <w:sz w:val="36"/>
          <w:szCs w:val="36"/>
        </w:rPr>
      </w:pPr>
    </w:p>
    <w:p w14:paraId="3CA4C910" w14:textId="3C4F292D" w:rsidR="005C5226" w:rsidRPr="005C5226" w:rsidRDefault="005C5226" w:rsidP="001D18FE">
      <w:pPr>
        <w:spacing w:after="0"/>
        <w:ind w:left="2" w:right="850" w:hanging="4"/>
        <w:jc w:val="center"/>
        <w:rPr>
          <w:rFonts w:ascii="Arial" w:eastAsia="Arial" w:hAnsi="Arial" w:cs="Arial"/>
          <w:b/>
          <w:bCs/>
          <w:color w:val="0070C0"/>
          <w:sz w:val="36"/>
          <w:szCs w:val="36"/>
        </w:rPr>
      </w:pPr>
      <w:r w:rsidRPr="005C5226">
        <w:rPr>
          <w:rFonts w:ascii="Arial" w:eastAsia="Arial" w:hAnsi="Arial" w:cs="Arial"/>
          <w:b/>
          <w:bCs/>
          <w:noProof/>
          <w:color w:val="0070C0"/>
          <w:sz w:val="36"/>
          <w:szCs w:val="36"/>
        </w:rPr>
        <w:drawing>
          <wp:inline distT="0" distB="0" distL="0" distR="0" wp14:anchorId="19F08ED9" wp14:editId="04628EE2">
            <wp:extent cx="5822950" cy="2690195"/>
            <wp:effectExtent l="0" t="0" r="6350" b="0"/>
            <wp:docPr id="1126326931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129" cy="26939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FEC057" w14:textId="35F0CC8A" w:rsidR="00445AF4" w:rsidRDefault="00445AF4">
      <w:pPr>
        <w:spacing w:after="0"/>
        <w:ind w:left="2" w:right="850" w:hanging="4"/>
        <w:jc w:val="center"/>
        <w:rPr>
          <w:rFonts w:ascii="Arial" w:eastAsia="Arial" w:hAnsi="Arial" w:cs="Arial"/>
          <w:b/>
          <w:bCs/>
          <w:color w:val="0070C0"/>
          <w:sz w:val="36"/>
          <w:szCs w:val="36"/>
        </w:rPr>
      </w:pPr>
    </w:p>
    <w:p w14:paraId="1C1BD909" w14:textId="7DE94BFF" w:rsidR="00786C0E" w:rsidRPr="00786C0E" w:rsidRDefault="00786C0E">
      <w:pPr>
        <w:spacing w:after="0"/>
        <w:jc w:val="both"/>
        <w:rPr>
          <w:rFonts w:ascii="Arial" w:eastAsia="Arial" w:hAnsi="Arial" w:cs="Arial"/>
          <w:sz w:val="22"/>
          <w:szCs w:val="22"/>
          <w:u w:val="single"/>
        </w:rPr>
      </w:pPr>
      <w:r w:rsidRPr="00786C0E">
        <w:rPr>
          <w:rFonts w:ascii="Arial" w:eastAsia="Arial" w:hAnsi="Arial" w:cs="Arial"/>
          <w:sz w:val="22"/>
          <w:szCs w:val="22"/>
          <w:u w:val="single"/>
        </w:rPr>
        <w:t>Saturday 10 October 2026</w:t>
      </w:r>
    </w:p>
    <w:p w14:paraId="0C635678" w14:textId="77777777" w:rsidR="00786C0E" w:rsidRDefault="00786C0E">
      <w:pPr>
        <w:spacing w:after="0"/>
        <w:jc w:val="both"/>
        <w:rPr>
          <w:rFonts w:ascii="Arial" w:eastAsia="Arial" w:hAnsi="Arial" w:cs="Arial"/>
          <w:sz w:val="22"/>
          <w:szCs w:val="22"/>
        </w:rPr>
      </w:pPr>
    </w:p>
    <w:p w14:paraId="5925B115" w14:textId="09EC454E" w:rsidR="00445AF4" w:rsidRDefault="00EC7DFB">
      <w:pPr>
        <w:spacing w:after="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Despite the early start, 2</w:t>
      </w:r>
      <w:r w:rsidR="0000161F">
        <w:rPr>
          <w:rFonts w:ascii="Arial" w:eastAsia="Arial" w:hAnsi="Arial" w:cs="Arial"/>
          <w:sz w:val="22"/>
          <w:szCs w:val="22"/>
        </w:rPr>
        <w:t xml:space="preserve">6 </w:t>
      </w:r>
      <w:r>
        <w:rPr>
          <w:rFonts w:ascii="Arial" w:eastAsia="Arial" w:hAnsi="Arial" w:cs="Arial"/>
          <w:sz w:val="22"/>
          <w:szCs w:val="22"/>
        </w:rPr>
        <w:t xml:space="preserve">intrepid art history enthusiasts set out </w:t>
      </w:r>
      <w:r w:rsidR="00DE217D">
        <w:rPr>
          <w:rFonts w:ascii="Arial" w:eastAsia="Arial" w:hAnsi="Arial" w:cs="Arial"/>
          <w:sz w:val="22"/>
          <w:szCs w:val="22"/>
        </w:rPr>
        <w:t xml:space="preserve">punctually </w:t>
      </w:r>
      <w:r>
        <w:rPr>
          <w:rFonts w:ascii="Arial" w:eastAsia="Arial" w:hAnsi="Arial" w:cs="Arial"/>
          <w:sz w:val="22"/>
          <w:szCs w:val="22"/>
        </w:rPr>
        <w:t xml:space="preserve">from the Glacis parking lot at </w:t>
      </w:r>
      <w:r w:rsidR="00DE217D">
        <w:rPr>
          <w:rFonts w:ascii="Arial" w:eastAsia="Arial" w:hAnsi="Arial" w:cs="Arial"/>
          <w:sz w:val="22"/>
          <w:szCs w:val="22"/>
        </w:rPr>
        <w:t>07</w:t>
      </w:r>
      <w:r w:rsidR="006B17B3">
        <w:rPr>
          <w:rFonts w:ascii="Arial" w:eastAsia="Arial" w:hAnsi="Arial" w:cs="Arial"/>
          <w:sz w:val="22"/>
          <w:szCs w:val="22"/>
        </w:rPr>
        <w:t>:</w:t>
      </w:r>
      <w:r w:rsidR="00DE217D">
        <w:rPr>
          <w:rFonts w:ascii="Arial" w:eastAsia="Arial" w:hAnsi="Arial" w:cs="Arial"/>
          <w:sz w:val="22"/>
          <w:szCs w:val="22"/>
        </w:rPr>
        <w:t>00</w:t>
      </w:r>
      <w:r>
        <w:rPr>
          <w:rFonts w:ascii="Arial" w:eastAsia="Arial" w:hAnsi="Arial" w:cs="Arial"/>
          <w:sz w:val="22"/>
          <w:szCs w:val="22"/>
        </w:rPr>
        <w:t xml:space="preserve"> towards Germany to explore</w:t>
      </w:r>
      <w:r w:rsidR="00DE217D">
        <w:rPr>
          <w:rFonts w:ascii="Arial" w:eastAsia="Arial" w:hAnsi="Arial" w:cs="Arial"/>
          <w:sz w:val="22"/>
          <w:szCs w:val="22"/>
        </w:rPr>
        <w:t xml:space="preserve"> </w:t>
      </w:r>
      <w:r w:rsidR="00DE217D" w:rsidRPr="00DE217D">
        <w:rPr>
          <w:rFonts w:ascii="Arial" w:eastAsia="Arial" w:hAnsi="Arial" w:cs="Arial"/>
          <w:sz w:val="22"/>
          <w:szCs w:val="22"/>
        </w:rPr>
        <w:t>Esse</w:t>
      </w:r>
      <w:r w:rsidR="00DE217D">
        <w:rPr>
          <w:rFonts w:ascii="Arial" w:eastAsia="Arial" w:hAnsi="Arial" w:cs="Arial"/>
          <w:sz w:val="22"/>
          <w:szCs w:val="22"/>
        </w:rPr>
        <w:t>n, Germany’s 10</w:t>
      </w:r>
      <w:r w:rsidR="00DE217D" w:rsidRPr="00DE217D">
        <w:rPr>
          <w:rFonts w:ascii="Arial" w:eastAsia="Arial" w:hAnsi="Arial" w:cs="Arial"/>
          <w:sz w:val="22"/>
          <w:szCs w:val="22"/>
          <w:vertAlign w:val="superscript"/>
        </w:rPr>
        <w:t>th</w:t>
      </w:r>
      <w:r w:rsidR="00DE217D">
        <w:rPr>
          <w:rFonts w:ascii="Arial" w:eastAsia="Arial" w:hAnsi="Arial" w:cs="Arial"/>
          <w:sz w:val="22"/>
          <w:szCs w:val="22"/>
        </w:rPr>
        <w:t xml:space="preserve"> largest city, located </w:t>
      </w:r>
      <w:r w:rsidR="00DE217D" w:rsidRPr="00DE217D">
        <w:rPr>
          <w:rFonts w:ascii="Arial" w:eastAsia="Arial" w:hAnsi="Arial" w:cs="Arial"/>
          <w:sz w:val="22"/>
          <w:szCs w:val="22"/>
        </w:rPr>
        <w:t>in the heart of the Rhine-Ruhr metropolitan area</w:t>
      </w:r>
      <w:r w:rsidR="00DE217D">
        <w:rPr>
          <w:rFonts w:ascii="Arial" w:eastAsia="Arial" w:hAnsi="Arial" w:cs="Arial"/>
          <w:sz w:val="22"/>
          <w:szCs w:val="22"/>
        </w:rPr>
        <w:t xml:space="preserve"> and formerly </w:t>
      </w:r>
      <w:r w:rsidR="00DE217D" w:rsidRPr="00DE217D">
        <w:rPr>
          <w:rFonts w:ascii="Arial" w:eastAsia="Arial" w:hAnsi="Arial" w:cs="Arial"/>
          <w:sz w:val="22"/>
          <w:szCs w:val="22"/>
        </w:rPr>
        <w:t>a dominant heavy-industry, coal, and steel centr</w:t>
      </w:r>
      <w:r w:rsidR="00DE217D">
        <w:rPr>
          <w:rFonts w:ascii="Arial" w:eastAsia="Arial" w:hAnsi="Arial" w:cs="Arial"/>
          <w:sz w:val="22"/>
          <w:szCs w:val="22"/>
        </w:rPr>
        <w:t>e</w:t>
      </w:r>
      <w:r w:rsidR="00DE217D" w:rsidRPr="00DE217D">
        <w:rPr>
          <w:rFonts w:ascii="Arial" w:eastAsia="Arial" w:hAnsi="Arial" w:cs="Arial"/>
          <w:sz w:val="22"/>
          <w:szCs w:val="22"/>
        </w:rPr>
        <w:t xml:space="preserve"> built by the Krupp family</w:t>
      </w:r>
      <w:r w:rsidR="00DE217D">
        <w:rPr>
          <w:rFonts w:ascii="Arial" w:eastAsia="Arial" w:hAnsi="Arial" w:cs="Arial"/>
          <w:sz w:val="22"/>
          <w:szCs w:val="22"/>
        </w:rPr>
        <w:t xml:space="preserve">. The bus stopped briefly at P+R Wasserbillig/Mesenich to pick up a further </w:t>
      </w:r>
      <w:r w:rsidR="0000161F">
        <w:rPr>
          <w:rFonts w:ascii="Arial" w:eastAsia="Arial" w:hAnsi="Arial" w:cs="Arial"/>
          <w:sz w:val="22"/>
          <w:szCs w:val="22"/>
        </w:rPr>
        <w:t>4</w:t>
      </w:r>
      <w:r w:rsidR="00DE217D">
        <w:rPr>
          <w:rFonts w:ascii="Arial" w:eastAsia="Arial" w:hAnsi="Arial" w:cs="Arial"/>
          <w:sz w:val="22"/>
          <w:szCs w:val="22"/>
        </w:rPr>
        <w:t xml:space="preserve"> participants.</w:t>
      </w:r>
    </w:p>
    <w:p w14:paraId="4B52053E" w14:textId="4294C8EF" w:rsidR="00494E16" w:rsidRPr="00494E16" w:rsidRDefault="00494E16" w:rsidP="00494E16">
      <w:pPr>
        <w:spacing w:after="0"/>
        <w:jc w:val="center"/>
        <w:rPr>
          <w:rFonts w:ascii="Arial" w:eastAsia="Arial" w:hAnsi="Arial" w:cs="Arial"/>
          <w:sz w:val="22"/>
          <w:szCs w:val="22"/>
        </w:rPr>
      </w:pPr>
      <w:r w:rsidRPr="00494E16">
        <w:rPr>
          <w:rFonts w:ascii="Arial" w:eastAsia="Arial" w:hAnsi="Arial" w:cs="Arial"/>
          <w:noProof/>
          <w:sz w:val="22"/>
          <w:szCs w:val="22"/>
        </w:rPr>
        <w:drawing>
          <wp:inline distT="0" distB="0" distL="0" distR="0" wp14:anchorId="25A1CD69" wp14:editId="6DE624CF">
            <wp:extent cx="4701484" cy="2172086"/>
            <wp:effectExtent l="0" t="0" r="4445" b="0"/>
            <wp:docPr id="77974485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9744851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1484" cy="21720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07468D" w14:textId="249FFC08" w:rsidR="00445AF4" w:rsidRDefault="00445AF4">
      <w:pPr>
        <w:spacing w:after="0"/>
        <w:jc w:val="both"/>
        <w:rPr>
          <w:rFonts w:ascii="Arial" w:eastAsia="Arial" w:hAnsi="Arial" w:cs="Arial"/>
          <w:sz w:val="22"/>
          <w:szCs w:val="22"/>
        </w:rPr>
      </w:pPr>
    </w:p>
    <w:p w14:paraId="1032409D" w14:textId="06548566" w:rsidR="005C5226" w:rsidRDefault="000E7B62" w:rsidP="000E7B62">
      <w:pPr>
        <w:spacing w:after="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After a smooth four-hour drive</w:t>
      </w:r>
      <w:r w:rsidR="00F638F6">
        <w:rPr>
          <w:rFonts w:ascii="Arial" w:eastAsia="Arial" w:hAnsi="Arial" w:cs="Arial"/>
          <w:sz w:val="22"/>
          <w:szCs w:val="22"/>
        </w:rPr>
        <w:t>, the group arrived in good time a</w:t>
      </w:r>
      <w:r>
        <w:rPr>
          <w:rFonts w:ascii="Arial" w:eastAsia="Arial" w:hAnsi="Arial" w:cs="Arial"/>
          <w:sz w:val="22"/>
          <w:szCs w:val="22"/>
        </w:rPr>
        <w:t xml:space="preserve">t </w:t>
      </w:r>
      <w:hyperlink r:id="rId9" w:history="1">
        <w:r w:rsidR="00F638F6" w:rsidRPr="00306B24">
          <w:rPr>
            <w:rStyle w:val="Hyperlink"/>
            <w:rFonts w:ascii="Arial" w:eastAsia="Arial" w:hAnsi="Arial" w:cs="Arial"/>
            <w:sz w:val="22"/>
            <w:szCs w:val="22"/>
          </w:rPr>
          <w:t>Margarethenh</w:t>
        </w:r>
        <w:r w:rsidR="00306B24">
          <w:rPr>
            <w:rStyle w:val="Hyperlink"/>
            <w:rFonts w:ascii="Arial" w:eastAsia="Arial" w:hAnsi="Arial" w:cs="Arial"/>
            <w:sz w:val="22"/>
            <w:szCs w:val="22"/>
          </w:rPr>
          <w:t>ö</w:t>
        </w:r>
        <w:r w:rsidR="00F638F6" w:rsidRPr="00306B24">
          <w:rPr>
            <w:rStyle w:val="Hyperlink"/>
            <w:rFonts w:ascii="Arial" w:eastAsia="Arial" w:hAnsi="Arial" w:cs="Arial"/>
            <w:sz w:val="22"/>
            <w:szCs w:val="22"/>
          </w:rPr>
          <w:t>he</w:t>
        </w:r>
      </w:hyperlink>
      <w:r w:rsidR="00C10D4A">
        <w:rPr>
          <w:rFonts w:ascii="Arial" w:eastAsia="Arial" w:hAnsi="Arial" w:cs="Arial"/>
          <w:sz w:val="22"/>
          <w:szCs w:val="22"/>
        </w:rPr>
        <w:t>,</w:t>
      </w:r>
      <w:r w:rsidR="00F638F6">
        <w:rPr>
          <w:rFonts w:ascii="Arial" w:eastAsia="Arial" w:hAnsi="Arial" w:cs="Arial"/>
          <w:sz w:val="22"/>
          <w:szCs w:val="22"/>
        </w:rPr>
        <w:t xml:space="preserve"> </w:t>
      </w:r>
      <w:r w:rsidR="00C10D4A">
        <w:rPr>
          <w:rFonts w:ascii="Arial" w:eastAsia="Arial" w:hAnsi="Arial" w:cs="Arial"/>
          <w:sz w:val="22"/>
          <w:szCs w:val="22"/>
        </w:rPr>
        <w:t>r</w:t>
      </w:r>
      <w:r w:rsidR="00F638F6" w:rsidRPr="000E7B62">
        <w:rPr>
          <w:rFonts w:ascii="Arial" w:eastAsia="Arial" w:hAnsi="Arial" w:cs="Arial"/>
          <w:sz w:val="22"/>
          <w:szCs w:val="22"/>
        </w:rPr>
        <w:t>enowned as Germany's first "Garden City,"</w:t>
      </w:r>
      <w:r w:rsidR="00D64112">
        <w:rPr>
          <w:rFonts w:ascii="Arial" w:eastAsia="Arial" w:hAnsi="Arial" w:cs="Arial"/>
          <w:sz w:val="22"/>
          <w:szCs w:val="22"/>
        </w:rPr>
        <w:t xml:space="preserve"> The participants were already</w:t>
      </w:r>
      <w:r w:rsidR="00BF1529">
        <w:rPr>
          <w:rFonts w:ascii="Arial" w:eastAsia="Arial" w:hAnsi="Arial" w:cs="Arial"/>
          <w:sz w:val="22"/>
          <w:szCs w:val="22"/>
        </w:rPr>
        <w:t xml:space="preserve"> impressed</w:t>
      </w:r>
      <w:r w:rsidR="00F638F6">
        <w:rPr>
          <w:rFonts w:ascii="Arial" w:eastAsia="Arial" w:hAnsi="Arial" w:cs="Arial"/>
          <w:sz w:val="22"/>
          <w:szCs w:val="22"/>
        </w:rPr>
        <w:t xml:space="preserve"> by the </w:t>
      </w:r>
      <w:r w:rsidR="00D64112">
        <w:rPr>
          <w:rFonts w:ascii="Arial" w:eastAsia="Arial" w:hAnsi="Arial" w:cs="Arial"/>
          <w:sz w:val="22"/>
          <w:szCs w:val="22"/>
        </w:rPr>
        <w:t>approach to the estate along</w:t>
      </w:r>
      <w:r w:rsidR="00C10D4A">
        <w:rPr>
          <w:rFonts w:ascii="Arial" w:eastAsia="Arial" w:hAnsi="Arial" w:cs="Arial"/>
          <w:sz w:val="22"/>
          <w:szCs w:val="22"/>
        </w:rPr>
        <w:t xml:space="preserve"> the</w:t>
      </w:r>
      <w:r w:rsidR="00D64112">
        <w:rPr>
          <w:rFonts w:ascii="Arial" w:eastAsia="Arial" w:hAnsi="Arial" w:cs="Arial"/>
          <w:sz w:val="22"/>
          <w:szCs w:val="22"/>
        </w:rPr>
        <w:t xml:space="preserve"> Sommerburgstrasse </w:t>
      </w:r>
      <w:r w:rsidR="002439D3">
        <w:rPr>
          <w:rFonts w:ascii="Arial" w:eastAsia="Arial" w:hAnsi="Arial" w:cs="Arial"/>
          <w:sz w:val="22"/>
          <w:szCs w:val="22"/>
        </w:rPr>
        <w:t>thoroughfare</w:t>
      </w:r>
      <w:r w:rsidR="00D64112">
        <w:rPr>
          <w:rFonts w:ascii="Arial" w:eastAsia="Arial" w:hAnsi="Arial" w:cs="Arial"/>
          <w:sz w:val="22"/>
          <w:szCs w:val="22"/>
        </w:rPr>
        <w:t xml:space="preserve"> featuring </w:t>
      </w:r>
      <w:r w:rsidR="00C10D4A">
        <w:rPr>
          <w:rFonts w:ascii="Arial" w:eastAsia="Arial" w:hAnsi="Arial" w:cs="Arial"/>
          <w:sz w:val="22"/>
          <w:szCs w:val="22"/>
        </w:rPr>
        <w:t xml:space="preserve">charming </w:t>
      </w:r>
      <w:r w:rsidR="00D64112">
        <w:rPr>
          <w:rFonts w:ascii="Arial" w:eastAsia="Arial" w:hAnsi="Arial" w:cs="Arial"/>
          <w:sz w:val="22"/>
          <w:szCs w:val="22"/>
        </w:rPr>
        <w:t>heritage houses covered in thick ivy and grapevines, mature trees, lawns and hedges and green integrated tram lines with bright red and electric stree</w:t>
      </w:r>
      <w:r w:rsidR="00C10D4A">
        <w:rPr>
          <w:rFonts w:ascii="Arial" w:eastAsia="Arial" w:hAnsi="Arial" w:cs="Arial"/>
          <w:sz w:val="22"/>
          <w:szCs w:val="22"/>
        </w:rPr>
        <w:t>t</w:t>
      </w:r>
      <w:r w:rsidR="00D64112">
        <w:rPr>
          <w:rFonts w:ascii="Arial" w:eastAsia="Arial" w:hAnsi="Arial" w:cs="Arial"/>
          <w:sz w:val="22"/>
          <w:szCs w:val="22"/>
        </w:rPr>
        <w:t xml:space="preserve">cars. </w:t>
      </w:r>
      <w:r w:rsidR="00C10D4A">
        <w:rPr>
          <w:rFonts w:ascii="Arial" w:eastAsia="Arial" w:hAnsi="Arial" w:cs="Arial"/>
          <w:sz w:val="22"/>
          <w:szCs w:val="22"/>
        </w:rPr>
        <w:t>They were</w:t>
      </w:r>
      <w:r w:rsidR="00F638F6">
        <w:rPr>
          <w:rFonts w:ascii="Arial" w:eastAsia="Arial" w:hAnsi="Arial" w:cs="Arial"/>
          <w:sz w:val="22"/>
          <w:szCs w:val="22"/>
        </w:rPr>
        <w:t xml:space="preserve"> </w:t>
      </w:r>
      <w:r w:rsidR="00C10D4A">
        <w:rPr>
          <w:rFonts w:ascii="Arial" w:eastAsia="Arial" w:hAnsi="Arial" w:cs="Arial"/>
          <w:sz w:val="22"/>
          <w:szCs w:val="22"/>
        </w:rPr>
        <w:t xml:space="preserve">split </w:t>
      </w:r>
      <w:r w:rsidR="00F638F6">
        <w:rPr>
          <w:rFonts w:ascii="Arial" w:eastAsia="Arial" w:hAnsi="Arial" w:cs="Arial"/>
          <w:sz w:val="22"/>
          <w:szCs w:val="22"/>
        </w:rPr>
        <w:t xml:space="preserve">into two groups for the </w:t>
      </w:r>
      <w:r w:rsidR="00F638F6">
        <w:rPr>
          <w:rFonts w:ascii="Arial" w:eastAsia="Arial" w:hAnsi="Arial" w:cs="Arial"/>
          <w:sz w:val="22"/>
          <w:szCs w:val="22"/>
        </w:rPr>
        <w:lastRenderedPageBreak/>
        <w:t xml:space="preserve">planned </w:t>
      </w:r>
      <w:r w:rsidR="00C10D4A">
        <w:rPr>
          <w:rFonts w:ascii="Arial" w:eastAsia="Arial" w:hAnsi="Arial" w:cs="Arial"/>
          <w:sz w:val="22"/>
          <w:szCs w:val="22"/>
        </w:rPr>
        <w:t xml:space="preserve">1.5-hour walking </w:t>
      </w:r>
      <w:r w:rsidR="00F638F6">
        <w:rPr>
          <w:rFonts w:ascii="Arial" w:eastAsia="Arial" w:hAnsi="Arial" w:cs="Arial"/>
          <w:sz w:val="22"/>
          <w:szCs w:val="22"/>
        </w:rPr>
        <w:t>tours in French</w:t>
      </w:r>
      <w:r w:rsidR="00C10D4A">
        <w:rPr>
          <w:rFonts w:ascii="Arial" w:eastAsia="Arial" w:hAnsi="Arial" w:cs="Arial"/>
          <w:sz w:val="22"/>
          <w:szCs w:val="22"/>
        </w:rPr>
        <w:t xml:space="preserve"> and English. </w:t>
      </w:r>
      <w:r w:rsidRPr="000E7B62">
        <w:rPr>
          <w:rFonts w:ascii="Arial" w:eastAsia="Arial" w:hAnsi="Arial" w:cs="Arial"/>
          <w:sz w:val="22"/>
          <w:szCs w:val="22"/>
        </w:rPr>
        <w:t>The tour</w:t>
      </w:r>
      <w:r w:rsidR="00C10D4A">
        <w:rPr>
          <w:rFonts w:ascii="Arial" w:eastAsia="Arial" w:hAnsi="Arial" w:cs="Arial"/>
          <w:sz w:val="22"/>
          <w:szCs w:val="22"/>
        </w:rPr>
        <w:t xml:space="preserve"> guides</w:t>
      </w:r>
      <w:r w:rsidRPr="000E7B62">
        <w:rPr>
          <w:rFonts w:ascii="Arial" w:eastAsia="Arial" w:hAnsi="Arial" w:cs="Arial"/>
          <w:sz w:val="22"/>
          <w:szCs w:val="22"/>
        </w:rPr>
        <w:t xml:space="preserve"> </w:t>
      </w:r>
      <w:r w:rsidR="004F0E15">
        <w:rPr>
          <w:rFonts w:ascii="Arial" w:eastAsia="Arial" w:hAnsi="Arial" w:cs="Arial"/>
          <w:sz w:val="22"/>
          <w:szCs w:val="22"/>
        </w:rPr>
        <w:t xml:space="preserve">provided some background information on the </w:t>
      </w:r>
      <w:r w:rsidR="006B17B3">
        <w:rPr>
          <w:rFonts w:ascii="Arial" w:eastAsia="Arial" w:hAnsi="Arial" w:cs="Arial"/>
          <w:sz w:val="22"/>
          <w:szCs w:val="22"/>
        </w:rPr>
        <w:t>project</w:t>
      </w:r>
      <w:r w:rsidR="004F0E15" w:rsidRPr="004F0E15">
        <w:rPr>
          <w:rFonts w:ascii="Arial" w:eastAsia="Arial" w:hAnsi="Arial" w:cs="Arial"/>
          <w:sz w:val="22"/>
          <w:szCs w:val="22"/>
        </w:rPr>
        <w:t xml:space="preserve"> </w:t>
      </w:r>
      <w:r w:rsidR="004F0E15">
        <w:rPr>
          <w:rFonts w:ascii="Arial" w:eastAsia="Arial" w:hAnsi="Arial" w:cs="Arial"/>
          <w:sz w:val="22"/>
          <w:szCs w:val="22"/>
        </w:rPr>
        <w:t xml:space="preserve">which </w:t>
      </w:r>
      <w:r w:rsidR="004F0E15" w:rsidRPr="004F0E15">
        <w:rPr>
          <w:rFonts w:ascii="Arial" w:eastAsia="Arial" w:hAnsi="Arial" w:cs="Arial"/>
          <w:sz w:val="22"/>
          <w:szCs w:val="22"/>
        </w:rPr>
        <w:t xml:space="preserve">was </w:t>
      </w:r>
      <w:r w:rsidR="006B17B3">
        <w:rPr>
          <w:rFonts w:ascii="Arial" w:eastAsia="Arial" w:hAnsi="Arial" w:cs="Arial"/>
          <w:sz w:val="22"/>
          <w:szCs w:val="22"/>
        </w:rPr>
        <w:t xml:space="preserve">started </w:t>
      </w:r>
      <w:r w:rsidR="005C5226">
        <w:rPr>
          <w:rFonts w:ascii="Arial" w:eastAsia="Arial" w:hAnsi="Arial" w:cs="Arial"/>
          <w:sz w:val="22"/>
          <w:szCs w:val="22"/>
        </w:rPr>
        <w:t>i</w:t>
      </w:r>
      <w:r w:rsidR="004F0E15" w:rsidRPr="004F0E15">
        <w:rPr>
          <w:rFonts w:ascii="Arial" w:eastAsia="Arial" w:hAnsi="Arial" w:cs="Arial"/>
          <w:sz w:val="22"/>
          <w:szCs w:val="22"/>
        </w:rPr>
        <w:t xml:space="preserve">n 1906 by Margarethe Krupp to mark the wedding of her daughter, Bertha. </w:t>
      </w:r>
      <w:r w:rsidR="00306B24">
        <w:rPr>
          <w:rFonts w:ascii="Arial" w:eastAsia="Arial" w:hAnsi="Arial" w:cs="Arial"/>
          <w:sz w:val="22"/>
          <w:szCs w:val="22"/>
        </w:rPr>
        <w:t>T</w:t>
      </w:r>
      <w:r w:rsidR="004F0E15" w:rsidRPr="004F0E15">
        <w:rPr>
          <w:rFonts w:ascii="Arial" w:eastAsia="Arial" w:hAnsi="Arial" w:cs="Arial"/>
          <w:sz w:val="22"/>
          <w:szCs w:val="22"/>
        </w:rPr>
        <w:t xml:space="preserve">he goal was to provide healthy, light-filled, affordable homes with gardens and green spaces for </w:t>
      </w:r>
      <w:r w:rsidR="004F0E15">
        <w:rPr>
          <w:rFonts w:ascii="Arial" w:eastAsia="Arial" w:hAnsi="Arial" w:cs="Arial"/>
          <w:sz w:val="22"/>
          <w:szCs w:val="22"/>
        </w:rPr>
        <w:t xml:space="preserve">white-collar </w:t>
      </w:r>
      <w:r w:rsidR="004F0E15" w:rsidRPr="004F0E15">
        <w:rPr>
          <w:rFonts w:ascii="Arial" w:eastAsia="Arial" w:hAnsi="Arial" w:cs="Arial"/>
          <w:sz w:val="22"/>
          <w:szCs w:val="22"/>
        </w:rPr>
        <w:t>workers and municipal civil servants, away from crowded industrial tenements</w:t>
      </w:r>
      <w:r w:rsidR="004F0E15">
        <w:rPr>
          <w:rFonts w:ascii="Arial" w:eastAsia="Arial" w:hAnsi="Arial" w:cs="Arial"/>
          <w:sz w:val="22"/>
          <w:szCs w:val="22"/>
        </w:rPr>
        <w:t>.</w:t>
      </w:r>
      <w:r w:rsidR="006D29C9">
        <w:rPr>
          <w:rFonts w:ascii="Arial" w:eastAsia="Arial" w:hAnsi="Arial" w:cs="Arial"/>
          <w:sz w:val="22"/>
          <w:szCs w:val="22"/>
        </w:rPr>
        <w:t xml:space="preserve"> </w:t>
      </w:r>
      <w:r w:rsidR="00306B24">
        <w:rPr>
          <w:rFonts w:ascii="Arial" w:eastAsia="Arial" w:hAnsi="Arial" w:cs="Arial"/>
          <w:sz w:val="22"/>
          <w:szCs w:val="22"/>
        </w:rPr>
        <w:t xml:space="preserve">Developed by </w:t>
      </w:r>
      <w:r w:rsidR="004F0E15" w:rsidRPr="004F0E15">
        <w:rPr>
          <w:rFonts w:ascii="Arial" w:eastAsia="Arial" w:hAnsi="Arial" w:cs="Arial"/>
          <w:sz w:val="22"/>
          <w:szCs w:val="22"/>
        </w:rPr>
        <w:t>architect, Georg Metzendorf</w:t>
      </w:r>
      <w:r w:rsidR="004F0E15">
        <w:rPr>
          <w:rFonts w:ascii="Arial" w:eastAsia="Arial" w:hAnsi="Arial" w:cs="Arial"/>
          <w:sz w:val="22"/>
          <w:szCs w:val="22"/>
        </w:rPr>
        <w:t>, and built</w:t>
      </w:r>
      <w:r w:rsidR="004F0E15" w:rsidRPr="004F0E15">
        <w:rPr>
          <w:rFonts w:ascii="Arial" w:eastAsia="Arial" w:hAnsi="Arial" w:cs="Arial"/>
          <w:sz w:val="22"/>
          <w:szCs w:val="22"/>
        </w:rPr>
        <w:t xml:space="preserve"> across 29 phases between 1909 and the late 1930s, the design avoid</w:t>
      </w:r>
      <w:r w:rsidR="006B17B3">
        <w:rPr>
          <w:rFonts w:ascii="Arial" w:eastAsia="Arial" w:hAnsi="Arial" w:cs="Arial"/>
          <w:sz w:val="22"/>
          <w:szCs w:val="22"/>
        </w:rPr>
        <w:t>ed</w:t>
      </w:r>
      <w:r w:rsidR="004F0E15" w:rsidRPr="004F0E15">
        <w:rPr>
          <w:rFonts w:ascii="Arial" w:eastAsia="Arial" w:hAnsi="Arial" w:cs="Arial"/>
          <w:sz w:val="22"/>
          <w:szCs w:val="22"/>
        </w:rPr>
        <w:t xml:space="preserve"> monotonous rows</w:t>
      </w:r>
      <w:r w:rsidR="004F0E15">
        <w:rPr>
          <w:rFonts w:ascii="Arial" w:eastAsia="Arial" w:hAnsi="Arial" w:cs="Arial"/>
          <w:sz w:val="22"/>
          <w:szCs w:val="22"/>
        </w:rPr>
        <w:t>. The g</w:t>
      </w:r>
      <w:r w:rsidR="004F0E15" w:rsidRPr="004F0E15">
        <w:rPr>
          <w:rFonts w:ascii="Arial" w:eastAsia="Arial" w:hAnsi="Arial" w:cs="Arial"/>
          <w:sz w:val="22"/>
          <w:szCs w:val="22"/>
        </w:rPr>
        <w:t>uides point</w:t>
      </w:r>
      <w:r w:rsidR="004F0E15">
        <w:rPr>
          <w:rFonts w:ascii="Arial" w:eastAsia="Arial" w:hAnsi="Arial" w:cs="Arial"/>
          <w:sz w:val="22"/>
          <w:szCs w:val="22"/>
        </w:rPr>
        <w:t>ed</w:t>
      </w:r>
      <w:r w:rsidR="004F0E15" w:rsidRPr="004F0E15">
        <w:rPr>
          <w:rFonts w:ascii="Arial" w:eastAsia="Arial" w:hAnsi="Arial" w:cs="Arial"/>
          <w:sz w:val="22"/>
          <w:szCs w:val="22"/>
        </w:rPr>
        <w:t xml:space="preserve"> out</w:t>
      </w:r>
      <w:r w:rsidR="00494E16">
        <w:rPr>
          <w:rFonts w:ascii="Arial" w:eastAsia="Arial" w:hAnsi="Arial" w:cs="Arial"/>
          <w:sz w:val="22"/>
          <w:szCs w:val="22"/>
        </w:rPr>
        <w:t xml:space="preserve"> that</w:t>
      </w:r>
      <w:r w:rsidR="004F0E15" w:rsidRPr="004F0E15">
        <w:rPr>
          <w:rFonts w:ascii="Arial" w:eastAsia="Arial" w:hAnsi="Arial" w:cs="Arial"/>
          <w:sz w:val="22"/>
          <w:szCs w:val="22"/>
        </w:rPr>
        <w:t xml:space="preserve"> almost no two houses are identical: details like arched gables, bay windows, timber framing, and stone foundations give</w:t>
      </w:r>
      <w:r w:rsidR="004F0E15">
        <w:rPr>
          <w:rFonts w:ascii="Arial" w:eastAsia="Arial" w:hAnsi="Arial" w:cs="Arial"/>
          <w:sz w:val="22"/>
          <w:szCs w:val="22"/>
        </w:rPr>
        <w:t xml:space="preserve"> </w:t>
      </w:r>
      <w:r w:rsidR="00306B24">
        <w:rPr>
          <w:rFonts w:ascii="Arial" w:eastAsia="Arial" w:hAnsi="Arial" w:cs="Arial"/>
          <w:sz w:val="22"/>
          <w:szCs w:val="22"/>
        </w:rPr>
        <w:t xml:space="preserve">the </w:t>
      </w:r>
      <w:r w:rsidR="004F0E15">
        <w:rPr>
          <w:rFonts w:ascii="Arial" w:eastAsia="Arial" w:hAnsi="Arial" w:cs="Arial"/>
          <w:sz w:val="22"/>
          <w:szCs w:val="22"/>
        </w:rPr>
        <w:t>settlement a</w:t>
      </w:r>
      <w:r w:rsidR="004F0E15" w:rsidRPr="004F0E15">
        <w:rPr>
          <w:rFonts w:ascii="Arial" w:eastAsia="Arial" w:hAnsi="Arial" w:cs="Arial"/>
          <w:sz w:val="22"/>
          <w:szCs w:val="22"/>
        </w:rPr>
        <w:t xml:space="preserve"> picturesque, almost medieval village feel</w:t>
      </w:r>
      <w:r w:rsidR="004F0E15">
        <w:rPr>
          <w:rFonts w:ascii="Arial" w:eastAsia="Arial" w:hAnsi="Arial" w:cs="Arial"/>
          <w:sz w:val="22"/>
          <w:szCs w:val="22"/>
        </w:rPr>
        <w:t xml:space="preserve">. They also highlighted the original social layout </w:t>
      </w:r>
      <w:r w:rsidR="004F0E15" w:rsidRPr="004F0E15">
        <w:rPr>
          <w:rFonts w:ascii="Arial" w:eastAsia="Arial" w:hAnsi="Arial" w:cs="Arial"/>
          <w:sz w:val="22"/>
          <w:szCs w:val="22"/>
        </w:rPr>
        <w:t xml:space="preserve">including </w:t>
      </w:r>
      <w:r w:rsidR="004F0E15" w:rsidRPr="0016479E">
        <w:rPr>
          <w:rFonts w:ascii="Arial" w:eastAsia="Arial" w:hAnsi="Arial" w:cs="Arial"/>
          <w:sz w:val="22"/>
          <w:szCs w:val="22"/>
        </w:rPr>
        <w:t>the</w:t>
      </w:r>
      <w:r w:rsidR="0016479E" w:rsidRPr="0016479E">
        <w:rPr>
          <w:rFonts w:ascii="Arial" w:eastAsia="Arial" w:hAnsi="Arial" w:cs="Arial"/>
          <w:sz w:val="22"/>
          <w:szCs w:val="22"/>
        </w:rPr>
        <w:t xml:space="preserve"> </w:t>
      </w:r>
      <w:r w:rsidR="0016479E" w:rsidRPr="0016479E">
        <w:rPr>
          <w:rFonts w:ascii="Arial" w:eastAsia="Arial" w:hAnsi="Arial" w:cs="Arial"/>
          <w:i/>
          <w:iCs/>
          <w:sz w:val="22"/>
          <w:szCs w:val="22"/>
        </w:rPr>
        <w:t>Am Brückenkopf</w:t>
      </w:r>
      <w:r w:rsidR="0016479E" w:rsidRPr="0016479E">
        <w:rPr>
          <w:rFonts w:ascii="Arial" w:eastAsia="Arial" w:hAnsi="Arial" w:cs="Arial"/>
          <w:sz w:val="22"/>
          <w:szCs w:val="22"/>
        </w:rPr>
        <w:t xml:space="preserve"> gatehouse and sandstone viaduct, </w:t>
      </w:r>
      <w:r w:rsidR="00306B24">
        <w:rPr>
          <w:rFonts w:ascii="Arial" w:eastAsia="Arial" w:hAnsi="Arial" w:cs="Arial"/>
          <w:sz w:val="22"/>
          <w:szCs w:val="22"/>
        </w:rPr>
        <w:t>separating</w:t>
      </w:r>
      <w:r w:rsidR="0016479E">
        <w:rPr>
          <w:rFonts w:ascii="Arial" w:eastAsia="Arial" w:hAnsi="Arial" w:cs="Arial"/>
          <w:sz w:val="22"/>
          <w:szCs w:val="22"/>
        </w:rPr>
        <w:t xml:space="preserve"> the </w:t>
      </w:r>
      <w:r w:rsidR="00494E16">
        <w:rPr>
          <w:rFonts w:ascii="Arial" w:eastAsia="Arial" w:hAnsi="Arial" w:cs="Arial"/>
          <w:sz w:val="22"/>
          <w:szCs w:val="22"/>
        </w:rPr>
        <w:t xml:space="preserve">peaceful </w:t>
      </w:r>
      <w:r w:rsidR="0016479E" w:rsidRPr="0016479E">
        <w:rPr>
          <w:rFonts w:ascii="Arial" w:eastAsia="Arial" w:hAnsi="Arial" w:cs="Arial"/>
          <w:sz w:val="22"/>
          <w:szCs w:val="22"/>
        </w:rPr>
        <w:t xml:space="preserve">garden city from the </w:t>
      </w:r>
      <w:r w:rsidR="0016479E">
        <w:rPr>
          <w:rFonts w:ascii="Arial" w:eastAsia="Arial" w:hAnsi="Arial" w:cs="Arial"/>
          <w:sz w:val="22"/>
          <w:szCs w:val="22"/>
        </w:rPr>
        <w:t>industrial urban centre,</w:t>
      </w:r>
      <w:r w:rsidR="004F0E15" w:rsidRPr="004F0E15">
        <w:rPr>
          <w:rFonts w:ascii="Arial" w:eastAsia="Arial" w:hAnsi="Arial" w:cs="Arial"/>
          <w:sz w:val="22"/>
          <w:szCs w:val="22"/>
        </w:rPr>
        <w:t xml:space="preserve"> </w:t>
      </w:r>
      <w:r w:rsidR="0016479E">
        <w:rPr>
          <w:rFonts w:ascii="Arial" w:eastAsia="Arial" w:hAnsi="Arial" w:cs="Arial"/>
          <w:sz w:val="22"/>
          <w:szCs w:val="22"/>
        </w:rPr>
        <w:t>the market square and fountain,</w:t>
      </w:r>
      <w:r w:rsidR="004F0E15" w:rsidRPr="004F0E15">
        <w:rPr>
          <w:rFonts w:ascii="Arial" w:eastAsia="Arial" w:hAnsi="Arial" w:cs="Arial"/>
          <w:sz w:val="22"/>
          <w:szCs w:val="22"/>
        </w:rPr>
        <w:t xml:space="preserve"> cooperative consumer stores (Krupp Konsum), </w:t>
      </w:r>
      <w:r w:rsidR="00080E8A">
        <w:rPr>
          <w:rFonts w:ascii="Arial" w:eastAsia="Arial" w:hAnsi="Arial" w:cs="Arial"/>
          <w:sz w:val="22"/>
          <w:szCs w:val="22"/>
        </w:rPr>
        <w:t>meeting</w:t>
      </w:r>
      <w:r w:rsidR="0016479E">
        <w:rPr>
          <w:rFonts w:ascii="Arial" w:eastAsia="Arial" w:hAnsi="Arial" w:cs="Arial"/>
          <w:sz w:val="22"/>
          <w:szCs w:val="22"/>
        </w:rPr>
        <w:t xml:space="preserve"> places</w:t>
      </w:r>
      <w:r w:rsidR="004F0E15" w:rsidRPr="004F0E15">
        <w:rPr>
          <w:rFonts w:ascii="Arial" w:eastAsia="Arial" w:hAnsi="Arial" w:cs="Arial"/>
          <w:sz w:val="22"/>
          <w:szCs w:val="22"/>
        </w:rPr>
        <w:t>,</w:t>
      </w:r>
      <w:r w:rsidR="004F0E15">
        <w:rPr>
          <w:rFonts w:ascii="Arial" w:eastAsia="Arial" w:hAnsi="Arial" w:cs="Arial"/>
          <w:sz w:val="22"/>
          <w:szCs w:val="22"/>
        </w:rPr>
        <w:t xml:space="preserve"> </w:t>
      </w:r>
      <w:r w:rsidR="004F0E15" w:rsidRPr="004F0E15">
        <w:rPr>
          <w:rFonts w:ascii="Arial" w:eastAsia="Arial" w:hAnsi="Arial" w:cs="Arial"/>
          <w:sz w:val="22"/>
          <w:szCs w:val="22"/>
        </w:rPr>
        <w:t>the</w:t>
      </w:r>
      <w:r w:rsidR="004F0E15">
        <w:rPr>
          <w:rFonts w:ascii="Arial" w:eastAsia="Arial" w:hAnsi="Arial" w:cs="Arial"/>
          <w:sz w:val="22"/>
          <w:szCs w:val="22"/>
        </w:rPr>
        <w:t xml:space="preserve"> school and the</w:t>
      </w:r>
      <w:r w:rsidR="004F0E15" w:rsidRPr="004F0E15">
        <w:rPr>
          <w:rFonts w:ascii="Arial" w:eastAsia="Arial" w:hAnsi="Arial" w:cs="Arial"/>
          <w:sz w:val="22"/>
          <w:szCs w:val="22"/>
        </w:rPr>
        <w:t xml:space="preserve"> surrounding wooded valleys (</w:t>
      </w:r>
      <w:r w:rsidR="004F0E15" w:rsidRPr="004F0E15">
        <w:rPr>
          <w:rFonts w:ascii="Arial" w:eastAsia="Arial" w:hAnsi="Arial" w:cs="Arial"/>
          <w:i/>
          <w:iCs/>
          <w:sz w:val="22"/>
          <w:szCs w:val="22"/>
        </w:rPr>
        <w:t>Siepentäler</w:t>
      </w:r>
      <w:r w:rsidR="004F0E15" w:rsidRPr="004F0E15">
        <w:rPr>
          <w:rFonts w:ascii="Arial" w:eastAsia="Arial" w:hAnsi="Arial" w:cs="Arial"/>
          <w:sz w:val="22"/>
          <w:szCs w:val="22"/>
        </w:rPr>
        <w:t>) for recreation and self-sufficiency.</w:t>
      </w:r>
      <w:r w:rsidR="004F0E15">
        <w:rPr>
          <w:rFonts w:ascii="Arial" w:eastAsia="Arial" w:hAnsi="Arial" w:cs="Arial"/>
          <w:sz w:val="22"/>
          <w:szCs w:val="22"/>
        </w:rPr>
        <w:t xml:space="preserve"> The tours</w:t>
      </w:r>
      <w:r w:rsidR="006D29C9">
        <w:rPr>
          <w:rFonts w:ascii="Arial" w:eastAsia="Arial" w:hAnsi="Arial" w:cs="Arial"/>
          <w:sz w:val="22"/>
          <w:szCs w:val="22"/>
        </w:rPr>
        <w:t xml:space="preserve"> under blue skies</w:t>
      </w:r>
      <w:r w:rsidR="004F0E15">
        <w:rPr>
          <w:rFonts w:ascii="Arial" w:eastAsia="Arial" w:hAnsi="Arial" w:cs="Arial"/>
          <w:sz w:val="22"/>
          <w:szCs w:val="22"/>
        </w:rPr>
        <w:t xml:space="preserve"> were rounded off with a </w:t>
      </w:r>
      <w:r w:rsidR="0016479E">
        <w:rPr>
          <w:rFonts w:ascii="Arial" w:eastAsia="Arial" w:hAnsi="Arial" w:cs="Arial"/>
          <w:sz w:val="22"/>
          <w:szCs w:val="22"/>
        </w:rPr>
        <w:t xml:space="preserve">look inside an </w:t>
      </w:r>
      <w:r w:rsidR="0016479E" w:rsidRPr="0016479E">
        <w:rPr>
          <w:rFonts w:ascii="Arial" w:eastAsia="Arial" w:hAnsi="Arial" w:cs="Arial"/>
          <w:sz w:val="22"/>
          <w:szCs w:val="22"/>
        </w:rPr>
        <w:t xml:space="preserve">historic model apartment </w:t>
      </w:r>
      <w:r w:rsidR="0016479E">
        <w:rPr>
          <w:rFonts w:ascii="Arial" w:eastAsia="Arial" w:hAnsi="Arial" w:cs="Arial"/>
          <w:sz w:val="22"/>
          <w:szCs w:val="22"/>
        </w:rPr>
        <w:t>with its pioneering heating system.</w:t>
      </w:r>
    </w:p>
    <w:p w14:paraId="302A537C" w14:textId="4451C653" w:rsidR="00445AF4" w:rsidRDefault="004F0E15" w:rsidP="000E7B62">
      <w:pPr>
        <w:spacing w:after="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</w:t>
      </w:r>
      <w:r w:rsidR="005C5226" w:rsidRPr="00494E16">
        <w:rPr>
          <w:rFonts w:ascii="Arial" w:eastAsia="Arial" w:hAnsi="Arial" w:cs="Arial"/>
          <w:b/>
          <w:bCs/>
          <w:noProof/>
          <w:color w:val="0070C0"/>
          <w:sz w:val="36"/>
          <w:szCs w:val="36"/>
        </w:rPr>
        <w:drawing>
          <wp:inline distT="0" distB="0" distL="0" distR="0" wp14:anchorId="7AA96D1F" wp14:editId="1FCEBADF">
            <wp:extent cx="5594063" cy="2584450"/>
            <wp:effectExtent l="0" t="0" r="6985" b="6350"/>
            <wp:docPr id="174144913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6850" cy="25949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B16543" w14:textId="70828B7F" w:rsidR="005C5226" w:rsidRPr="005C5226" w:rsidRDefault="005C5226" w:rsidP="005C5226">
      <w:pPr>
        <w:spacing w:after="0"/>
        <w:jc w:val="center"/>
        <w:rPr>
          <w:rFonts w:ascii="Arial" w:eastAsia="Arial" w:hAnsi="Arial" w:cs="Arial"/>
          <w:sz w:val="22"/>
          <w:szCs w:val="22"/>
        </w:rPr>
      </w:pPr>
    </w:p>
    <w:p w14:paraId="4C9282EE" w14:textId="77777777" w:rsidR="006D29C9" w:rsidRDefault="006D29C9" w:rsidP="006D29C9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Arial" w:hAnsi="Arial" w:cs="Arial"/>
          <w:sz w:val="22"/>
          <w:szCs w:val="22"/>
        </w:rPr>
      </w:pPr>
    </w:p>
    <w:p w14:paraId="7BAD40D9" w14:textId="53D45615" w:rsidR="005C5226" w:rsidRDefault="006D29C9" w:rsidP="006D29C9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The group was then transported by bus to the </w:t>
      </w:r>
      <w:r w:rsidRPr="006D29C9">
        <w:rPr>
          <w:rFonts w:ascii="Arial" w:eastAsia="Arial" w:hAnsi="Arial" w:cs="Arial"/>
          <w:sz w:val="22"/>
          <w:szCs w:val="22"/>
        </w:rPr>
        <w:t>Südtiroler Stuben</w:t>
      </w:r>
      <w:r>
        <w:rPr>
          <w:rFonts w:ascii="Arial" w:eastAsia="Arial" w:hAnsi="Arial" w:cs="Arial"/>
          <w:sz w:val="22"/>
          <w:szCs w:val="22"/>
        </w:rPr>
        <w:t xml:space="preserve"> restaurant sitting on the </w:t>
      </w:r>
      <w:r w:rsidR="00B622CA">
        <w:rPr>
          <w:rFonts w:ascii="Arial" w:eastAsia="Arial" w:hAnsi="Arial" w:cs="Arial"/>
          <w:sz w:val="22"/>
          <w:szCs w:val="22"/>
        </w:rPr>
        <w:t>e</w:t>
      </w:r>
      <w:r w:rsidR="00080E8A">
        <w:rPr>
          <w:rFonts w:ascii="Arial" w:eastAsia="Arial" w:hAnsi="Arial" w:cs="Arial"/>
          <w:sz w:val="22"/>
          <w:szCs w:val="22"/>
        </w:rPr>
        <w:t xml:space="preserve">dge of the </w:t>
      </w:r>
      <w:r>
        <w:rPr>
          <w:rFonts w:ascii="Arial" w:eastAsia="Arial" w:hAnsi="Arial" w:cs="Arial"/>
          <w:sz w:val="22"/>
          <w:szCs w:val="22"/>
        </w:rPr>
        <w:t>Baldeney Lake</w:t>
      </w:r>
      <w:r w:rsidR="00574882">
        <w:rPr>
          <w:rFonts w:ascii="Arial" w:eastAsia="Arial" w:hAnsi="Arial" w:cs="Arial"/>
          <w:sz w:val="22"/>
          <w:szCs w:val="22"/>
        </w:rPr>
        <w:t xml:space="preserve"> for a hearty lunch </w:t>
      </w:r>
      <w:r w:rsidR="00494E16">
        <w:rPr>
          <w:rFonts w:ascii="Arial" w:eastAsia="Arial" w:hAnsi="Arial" w:cs="Arial"/>
          <w:sz w:val="22"/>
          <w:szCs w:val="22"/>
        </w:rPr>
        <w:t xml:space="preserve">with superb lakeside views, </w:t>
      </w:r>
      <w:r w:rsidR="00574882">
        <w:rPr>
          <w:rFonts w:ascii="Arial" w:eastAsia="Arial" w:hAnsi="Arial" w:cs="Arial"/>
          <w:sz w:val="22"/>
          <w:szCs w:val="22"/>
        </w:rPr>
        <w:t xml:space="preserve">rounded off by generous slices of apple strudel. </w:t>
      </w:r>
      <w:r w:rsidR="00494E16">
        <w:rPr>
          <w:rFonts w:ascii="Arial" w:eastAsia="Arial" w:hAnsi="Arial" w:cs="Arial"/>
          <w:sz w:val="22"/>
          <w:szCs w:val="22"/>
        </w:rPr>
        <w:t>Unfortunately,</w:t>
      </w:r>
      <w:r w:rsidR="00574882">
        <w:rPr>
          <w:rFonts w:ascii="Arial" w:eastAsia="Arial" w:hAnsi="Arial" w:cs="Arial"/>
          <w:sz w:val="22"/>
          <w:szCs w:val="22"/>
        </w:rPr>
        <w:t xml:space="preserve"> the weather changed for the worse during the lunch</w:t>
      </w:r>
      <w:r w:rsidR="00494E16">
        <w:rPr>
          <w:rFonts w:ascii="Arial" w:eastAsia="Arial" w:hAnsi="Arial" w:cs="Arial"/>
          <w:sz w:val="22"/>
          <w:szCs w:val="22"/>
        </w:rPr>
        <w:t xml:space="preserve"> </w:t>
      </w:r>
      <w:r w:rsidR="00574882">
        <w:rPr>
          <w:rFonts w:ascii="Arial" w:eastAsia="Arial" w:hAnsi="Arial" w:cs="Arial"/>
          <w:sz w:val="22"/>
          <w:szCs w:val="22"/>
        </w:rPr>
        <w:t>break and umbrellas appeared.</w:t>
      </w:r>
    </w:p>
    <w:p w14:paraId="3394DF59" w14:textId="77777777" w:rsidR="00080E8A" w:rsidRDefault="00080E8A" w:rsidP="006D29C9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Arial" w:hAnsi="Arial" w:cs="Arial"/>
          <w:sz w:val="22"/>
          <w:szCs w:val="22"/>
        </w:rPr>
      </w:pPr>
    </w:p>
    <w:p w14:paraId="13972C4A" w14:textId="7E3433FA" w:rsidR="00574882" w:rsidRDefault="005C5226" w:rsidP="001D18FE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Arial" w:eastAsia="Arial" w:hAnsi="Arial" w:cs="Arial"/>
          <w:sz w:val="22"/>
          <w:szCs w:val="22"/>
        </w:rPr>
      </w:pPr>
      <w:r w:rsidRPr="005C5226">
        <w:rPr>
          <w:rFonts w:ascii="Arial" w:eastAsia="Arial" w:hAnsi="Arial" w:cs="Arial"/>
          <w:noProof/>
          <w:sz w:val="22"/>
          <w:szCs w:val="22"/>
        </w:rPr>
        <w:drawing>
          <wp:inline distT="0" distB="0" distL="0" distR="0" wp14:anchorId="07C8BA48" wp14:editId="0ADB72C6">
            <wp:extent cx="4700663" cy="2171700"/>
            <wp:effectExtent l="0" t="0" r="5080" b="0"/>
            <wp:docPr id="353763853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1937" cy="21722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CE85B9" w14:textId="03E0B38D" w:rsidR="005C5226" w:rsidRPr="005C5226" w:rsidRDefault="005C5226" w:rsidP="005C5226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Arial" w:hAnsi="Arial" w:cs="Arial"/>
          <w:sz w:val="22"/>
          <w:szCs w:val="22"/>
        </w:rPr>
      </w:pPr>
      <w:r w:rsidRPr="005C5226">
        <w:rPr>
          <w:rFonts w:ascii="Arial" w:eastAsia="Arial" w:hAnsi="Arial" w:cs="Arial"/>
          <w:noProof/>
          <w:sz w:val="22"/>
          <w:szCs w:val="22"/>
        </w:rPr>
        <w:lastRenderedPageBreak/>
        <w:drawing>
          <wp:inline distT="0" distB="0" distL="0" distR="0" wp14:anchorId="5510C125" wp14:editId="40FED26D">
            <wp:extent cx="5731510" cy="2647950"/>
            <wp:effectExtent l="0" t="0" r="2540" b="0"/>
            <wp:docPr id="112708110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64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63F806" w14:textId="77777777" w:rsidR="00574882" w:rsidRDefault="00574882" w:rsidP="006D29C9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Arial" w:hAnsi="Arial" w:cs="Arial"/>
          <w:sz w:val="22"/>
          <w:szCs w:val="22"/>
        </w:rPr>
      </w:pPr>
    </w:p>
    <w:p w14:paraId="6D112E0C" w14:textId="3827629E" w:rsidR="00574882" w:rsidRPr="006D29C9" w:rsidRDefault="00574882" w:rsidP="006D29C9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The next stop was </w:t>
      </w:r>
      <w:hyperlink r:id="rId13" w:history="1">
        <w:r w:rsidRPr="00574882">
          <w:rPr>
            <w:rStyle w:val="Hyperlink"/>
            <w:rFonts w:ascii="Arial" w:eastAsia="Arial" w:hAnsi="Arial" w:cs="Arial"/>
            <w:sz w:val="22"/>
            <w:szCs w:val="22"/>
          </w:rPr>
          <w:t>Villa H</w:t>
        </w:r>
        <w:r w:rsidR="00BA5448">
          <w:rPr>
            <w:rStyle w:val="Hyperlink"/>
            <w:rFonts w:ascii="Arial" w:eastAsia="Arial" w:hAnsi="Arial" w:cs="Arial"/>
            <w:sz w:val="22"/>
            <w:szCs w:val="22"/>
          </w:rPr>
          <w:t>ü</w:t>
        </w:r>
        <w:r w:rsidRPr="00574882">
          <w:rPr>
            <w:rStyle w:val="Hyperlink"/>
            <w:rFonts w:ascii="Arial" w:eastAsia="Arial" w:hAnsi="Arial" w:cs="Arial"/>
            <w:sz w:val="22"/>
            <w:szCs w:val="22"/>
          </w:rPr>
          <w:t>gel</w:t>
        </w:r>
      </w:hyperlink>
      <w:r w:rsidRPr="00574882">
        <w:rPr>
          <w:rFonts w:ascii="Arial" w:eastAsia="Arial" w:hAnsi="Arial" w:cs="Arial"/>
          <w:sz w:val="22"/>
          <w:szCs w:val="22"/>
        </w:rPr>
        <w:t>, the historic 19th-century residence of the prominent Krupp industrialist family. The group participated in a guided tour of the massive, 269-room mansion, learning about its unique history, modern-era technological innovations for its time, and the family's immense influence on German industry</w:t>
      </w:r>
      <w:r w:rsidR="00BF1529">
        <w:rPr>
          <w:rFonts w:ascii="Arial" w:eastAsia="Arial" w:hAnsi="Arial" w:cs="Arial"/>
          <w:sz w:val="22"/>
          <w:szCs w:val="22"/>
        </w:rPr>
        <w:t xml:space="preserve">, touching upon private family scandals </w:t>
      </w:r>
      <w:r w:rsidR="00BF1529" w:rsidRPr="00BF1529">
        <w:rPr>
          <w:rFonts w:ascii="Arial" w:eastAsia="Arial" w:hAnsi="Arial" w:cs="Arial"/>
          <w:sz w:val="22"/>
          <w:szCs w:val="22"/>
        </w:rPr>
        <w:t>and the darker history of supplying weapons and ammunition during both World Wars</w:t>
      </w:r>
      <w:r w:rsidRPr="00574882">
        <w:rPr>
          <w:rFonts w:ascii="Arial" w:eastAsia="Arial" w:hAnsi="Arial" w:cs="Arial"/>
          <w:sz w:val="22"/>
          <w:szCs w:val="22"/>
        </w:rPr>
        <w:t>.</w:t>
      </w:r>
      <w:r w:rsidR="00BF1529">
        <w:rPr>
          <w:rFonts w:ascii="Arial" w:eastAsia="Arial" w:hAnsi="Arial" w:cs="Arial"/>
          <w:sz w:val="22"/>
          <w:szCs w:val="22"/>
        </w:rPr>
        <w:t xml:space="preserve"> Highlights included </w:t>
      </w:r>
      <w:r w:rsidR="00BF1529" w:rsidRPr="00BF1529">
        <w:rPr>
          <w:rFonts w:ascii="Arial" w:eastAsia="Arial" w:hAnsi="Arial" w:cs="Arial"/>
          <w:sz w:val="22"/>
          <w:szCs w:val="22"/>
        </w:rPr>
        <w:t xml:space="preserve">the private apartment used by the German </w:t>
      </w:r>
      <w:r w:rsidR="00BF1529">
        <w:rPr>
          <w:rFonts w:ascii="Arial" w:eastAsia="Arial" w:hAnsi="Arial" w:cs="Arial"/>
          <w:sz w:val="22"/>
          <w:szCs w:val="22"/>
        </w:rPr>
        <w:t>Emperor, the massive central hall and grand library.</w:t>
      </w:r>
    </w:p>
    <w:p w14:paraId="1DE0710D" w14:textId="191D1437" w:rsidR="005C5226" w:rsidRPr="005C5226" w:rsidRDefault="005C5226" w:rsidP="005C5226">
      <w:pPr>
        <w:spacing w:before="280" w:after="280" w:line="240" w:lineRule="auto"/>
        <w:ind w:left="360"/>
        <w:rPr>
          <w:rFonts w:ascii="Times New Roman" w:eastAsia="Times New Roman" w:hAnsi="Times New Roman" w:cs="Times New Roman"/>
        </w:rPr>
      </w:pPr>
      <w:r w:rsidRPr="005C5226"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48206571" wp14:editId="1DDDC363">
            <wp:extent cx="4832350" cy="2232545"/>
            <wp:effectExtent l="0" t="0" r="6350" b="0"/>
            <wp:docPr id="1025696396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696396" name="Picture 8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2465" cy="22372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FF5F2A" w14:textId="70744753" w:rsidR="005C5226" w:rsidRPr="005C5226" w:rsidRDefault="005C5226" w:rsidP="005C5226">
      <w:pPr>
        <w:spacing w:before="280" w:after="280" w:line="240" w:lineRule="auto"/>
        <w:ind w:left="360"/>
        <w:rPr>
          <w:rFonts w:ascii="Times New Roman" w:eastAsia="Times New Roman" w:hAnsi="Times New Roman" w:cs="Times New Roman"/>
        </w:rPr>
      </w:pPr>
      <w:r w:rsidRPr="005C5226"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2E96030A" wp14:editId="4621E868">
            <wp:extent cx="4810620" cy="2222500"/>
            <wp:effectExtent l="0" t="0" r="9525" b="6350"/>
            <wp:docPr id="50386383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4729" cy="22243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9F1891" w14:textId="6D4770B0" w:rsidR="00445AF4" w:rsidRDefault="00445AF4">
      <w:pPr>
        <w:spacing w:before="280" w:after="280" w:line="240" w:lineRule="auto"/>
        <w:ind w:left="360"/>
        <w:rPr>
          <w:rFonts w:ascii="Times New Roman" w:eastAsia="Times New Roman" w:hAnsi="Times New Roman" w:cs="Times New Roman"/>
        </w:rPr>
      </w:pPr>
    </w:p>
    <w:p w14:paraId="33BBB430" w14:textId="77777777" w:rsidR="00445AF4" w:rsidRDefault="00445AF4">
      <w:pPr>
        <w:spacing w:after="0"/>
        <w:jc w:val="both"/>
        <w:rPr>
          <w:rFonts w:ascii="Arial" w:eastAsia="Arial" w:hAnsi="Arial" w:cs="Arial"/>
          <w:sz w:val="22"/>
          <w:szCs w:val="22"/>
        </w:rPr>
      </w:pPr>
    </w:p>
    <w:p w14:paraId="1C2C2C4B" w14:textId="2E1C67FD" w:rsidR="00786C0E" w:rsidRDefault="00BF1529" w:rsidP="00406655">
      <w:pPr>
        <w:tabs>
          <w:tab w:val="num" w:pos="720"/>
        </w:tabs>
        <w:spacing w:after="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lastRenderedPageBreak/>
        <w:t xml:space="preserve">After checking into the hotel, some participants </w:t>
      </w:r>
      <w:r w:rsidR="00786C0E">
        <w:rPr>
          <w:rFonts w:ascii="Arial" w:eastAsia="Arial" w:hAnsi="Arial" w:cs="Arial"/>
          <w:sz w:val="22"/>
          <w:szCs w:val="22"/>
        </w:rPr>
        <w:t xml:space="preserve">braved the rain showers and </w:t>
      </w:r>
      <w:r>
        <w:rPr>
          <w:rFonts w:ascii="Arial" w:eastAsia="Arial" w:hAnsi="Arial" w:cs="Arial"/>
          <w:sz w:val="22"/>
          <w:szCs w:val="22"/>
        </w:rPr>
        <w:t xml:space="preserve">made their way into the city centre on foot </w:t>
      </w:r>
      <w:r w:rsidR="00406655">
        <w:rPr>
          <w:rFonts w:ascii="Arial" w:eastAsia="Arial" w:hAnsi="Arial" w:cs="Arial"/>
          <w:sz w:val="22"/>
          <w:szCs w:val="22"/>
        </w:rPr>
        <w:t xml:space="preserve">where they </w:t>
      </w:r>
      <w:r>
        <w:rPr>
          <w:rFonts w:ascii="Arial" w:eastAsia="Arial" w:hAnsi="Arial" w:cs="Arial"/>
          <w:sz w:val="22"/>
          <w:szCs w:val="22"/>
        </w:rPr>
        <w:t>were delighted to stumble upon a major light festiva</w:t>
      </w:r>
      <w:r w:rsidR="00786C0E">
        <w:rPr>
          <w:rFonts w:ascii="Arial" w:eastAsia="Arial" w:hAnsi="Arial" w:cs="Arial"/>
          <w:sz w:val="22"/>
          <w:szCs w:val="22"/>
        </w:rPr>
        <w:t xml:space="preserve">l, starting at sunset and consisting of 13 light installations along </w:t>
      </w:r>
      <w:r w:rsidRPr="00BF1529">
        <w:rPr>
          <w:rFonts w:ascii="Arial" w:eastAsia="Arial" w:hAnsi="Arial" w:cs="Arial"/>
          <w:sz w:val="22"/>
          <w:szCs w:val="22"/>
        </w:rPr>
        <w:t>a walking route from Willy-Brandt-Platz and the main station through shopping streets and historical squares to the university quarter.</w:t>
      </w:r>
      <w:r w:rsidR="00786C0E">
        <w:rPr>
          <w:rFonts w:ascii="Arial" w:eastAsia="Arial" w:hAnsi="Arial" w:cs="Arial"/>
          <w:sz w:val="22"/>
          <w:szCs w:val="22"/>
        </w:rPr>
        <w:t xml:space="preserve"> They enjoyed the </w:t>
      </w:r>
      <w:r w:rsidRPr="00BF1529">
        <w:rPr>
          <w:rFonts w:ascii="Arial" w:eastAsia="Arial" w:hAnsi="Arial" w:cs="Arial"/>
          <w:sz w:val="22"/>
          <w:szCs w:val="22"/>
        </w:rPr>
        <w:t xml:space="preserve">3D-video mappings on landmark buildings, interactive light sculptures, </w:t>
      </w:r>
      <w:r w:rsidR="00080E8A">
        <w:rPr>
          <w:rFonts w:ascii="Arial" w:eastAsia="Arial" w:hAnsi="Arial" w:cs="Arial"/>
          <w:sz w:val="22"/>
          <w:szCs w:val="22"/>
        </w:rPr>
        <w:t>laser shows in churches</w:t>
      </w:r>
      <w:r w:rsidRPr="00BF1529">
        <w:rPr>
          <w:rFonts w:ascii="Arial" w:eastAsia="Arial" w:hAnsi="Arial" w:cs="Arial"/>
          <w:sz w:val="22"/>
          <w:szCs w:val="22"/>
        </w:rPr>
        <w:t>, and large-scale projections</w:t>
      </w:r>
      <w:r w:rsidR="00786C0E">
        <w:rPr>
          <w:rFonts w:ascii="Arial" w:eastAsia="Arial" w:hAnsi="Arial" w:cs="Arial"/>
          <w:sz w:val="22"/>
          <w:szCs w:val="22"/>
        </w:rPr>
        <w:t xml:space="preserve">, while </w:t>
      </w:r>
      <w:r w:rsidR="00406655">
        <w:rPr>
          <w:rFonts w:ascii="Arial" w:eastAsia="Arial" w:hAnsi="Arial" w:cs="Arial"/>
          <w:sz w:val="22"/>
          <w:szCs w:val="22"/>
        </w:rPr>
        <w:t xml:space="preserve">recharging their own batteries </w:t>
      </w:r>
      <w:r w:rsidR="00786C0E">
        <w:rPr>
          <w:rFonts w:ascii="Arial" w:eastAsia="Arial" w:hAnsi="Arial" w:cs="Arial"/>
          <w:sz w:val="22"/>
          <w:szCs w:val="22"/>
        </w:rPr>
        <w:t>from outdoor food and drink stands similar to those found at Christmas markets.</w:t>
      </w:r>
    </w:p>
    <w:p w14:paraId="574ABF89" w14:textId="151CEEE1" w:rsidR="005C5226" w:rsidRPr="005C5226" w:rsidRDefault="005C5226" w:rsidP="005C5226">
      <w:pPr>
        <w:tabs>
          <w:tab w:val="num" w:pos="720"/>
        </w:tabs>
        <w:spacing w:after="0"/>
        <w:jc w:val="both"/>
        <w:rPr>
          <w:rFonts w:ascii="Arial" w:eastAsia="Arial" w:hAnsi="Arial" w:cs="Arial"/>
          <w:sz w:val="22"/>
          <w:szCs w:val="22"/>
        </w:rPr>
      </w:pPr>
      <w:r w:rsidRPr="005C5226">
        <w:rPr>
          <w:rFonts w:ascii="Arial" w:eastAsia="Arial" w:hAnsi="Arial" w:cs="Arial"/>
          <w:noProof/>
          <w:sz w:val="22"/>
          <w:szCs w:val="22"/>
        </w:rPr>
        <w:drawing>
          <wp:inline distT="0" distB="0" distL="0" distR="0" wp14:anchorId="5209A6A4" wp14:editId="42BF7615">
            <wp:extent cx="5353050" cy="2473109"/>
            <wp:effectExtent l="0" t="0" r="0" b="3810"/>
            <wp:docPr id="324707245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4707245" name="Picture 14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2197" cy="2477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18B234" w14:textId="77777777" w:rsidR="005C5226" w:rsidRDefault="005C5226" w:rsidP="00406655">
      <w:pPr>
        <w:tabs>
          <w:tab w:val="num" w:pos="720"/>
        </w:tabs>
        <w:spacing w:after="0"/>
        <w:jc w:val="both"/>
        <w:rPr>
          <w:rFonts w:ascii="Arial" w:eastAsia="Arial" w:hAnsi="Arial" w:cs="Arial"/>
          <w:sz w:val="22"/>
          <w:szCs w:val="22"/>
        </w:rPr>
      </w:pPr>
    </w:p>
    <w:p w14:paraId="0A45CAFA" w14:textId="0955EA94" w:rsidR="005C5226" w:rsidRPr="005C5226" w:rsidRDefault="005C5226" w:rsidP="005C5226">
      <w:pPr>
        <w:tabs>
          <w:tab w:val="num" w:pos="720"/>
        </w:tabs>
        <w:spacing w:after="0"/>
        <w:jc w:val="both"/>
        <w:rPr>
          <w:rFonts w:ascii="Arial" w:eastAsia="Arial" w:hAnsi="Arial" w:cs="Arial"/>
          <w:sz w:val="22"/>
          <w:szCs w:val="22"/>
        </w:rPr>
      </w:pPr>
      <w:r w:rsidRPr="005C5226">
        <w:rPr>
          <w:rFonts w:ascii="Arial" w:eastAsia="Arial" w:hAnsi="Arial" w:cs="Arial"/>
          <w:noProof/>
          <w:sz w:val="22"/>
          <w:szCs w:val="22"/>
        </w:rPr>
        <w:drawing>
          <wp:inline distT="0" distB="0" distL="0" distR="0" wp14:anchorId="030FA551" wp14:editId="22160B62">
            <wp:extent cx="5276850" cy="2437898"/>
            <wp:effectExtent l="0" t="0" r="0" b="635"/>
            <wp:docPr id="916984502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0099" cy="24393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F7738C" w14:textId="77777777" w:rsidR="00406655" w:rsidRDefault="00406655" w:rsidP="00406655">
      <w:pPr>
        <w:tabs>
          <w:tab w:val="num" w:pos="720"/>
        </w:tabs>
        <w:spacing w:after="0"/>
        <w:jc w:val="both"/>
        <w:rPr>
          <w:rFonts w:ascii="Arial" w:eastAsia="Arial" w:hAnsi="Arial" w:cs="Arial"/>
          <w:sz w:val="22"/>
          <w:szCs w:val="22"/>
        </w:rPr>
      </w:pPr>
    </w:p>
    <w:p w14:paraId="29731764" w14:textId="222BEBC7" w:rsidR="00406655" w:rsidRDefault="00406655" w:rsidP="00406655">
      <w:pPr>
        <w:spacing w:after="0"/>
        <w:jc w:val="both"/>
        <w:rPr>
          <w:rFonts w:ascii="Arial" w:eastAsia="Arial" w:hAnsi="Arial" w:cs="Arial"/>
          <w:sz w:val="22"/>
          <w:szCs w:val="22"/>
          <w:u w:val="single"/>
        </w:rPr>
      </w:pPr>
      <w:r w:rsidRPr="00786C0E">
        <w:rPr>
          <w:rFonts w:ascii="Arial" w:eastAsia="Arial" w:hAnsi="Arial" w:cs="Arial"/>
          <w:sz w:val="22"/>
          <w:szCs w:val="22"/>
          <w:u w:val="single"/>
        </w:rPr>
        <w:t>Saturday 10 October 2026</w:t>
      </w:r>
    </w:p>
    <w:p w14:paraId="3EE4BB81" w14:textId="62D05181" w:rsidR="00406655" w:rsidRDefault="007216D3" w:rsidP="00406655">
      <w:pPr>
        <w:spacing w:after="0"/>
        <w:jc w:val="both"/>
        <w:rPr>
          <w:rFonts w:ascii="Arial" w:eastAsia="Arial" w:hAnsi="Arial" w:cs="Arial"/>
          <w:sz w:val="22"/>
          <w:szCs w:val="22"/>
          <w:u w:val="single"/>
        </w:rPr>
      </w:pPr>
      <w:r w:rsidRPr="001D18FE">
        <w:rPr>
          <w:rFonts w:ascii="Arial" w:eastAsia="Arial" w:hAnsi="Arial" w:cs="Arial"/>
          <w:noProof/>
          <w:sz w:val="22"/>
          <w:szCs w:val="22"/>
        </w:rPr>
        <w:drawing>
          <wp:anchor distT="0" distB="0" distL="114300" distR="114300" simplePos="0" relativeHeight="251659264" behindDoc="1" locked="0" layoutInCell="1" allowOverlap="1" wp14:anchorId="58FDFD9A" wp14:editId="19746A13">
            <wp:simplePos x="0" y="0"/>
            <wp:positionH relativeFrom="margin">
              <wp:posOffset>323850</wp:posOffset>
            </wp:positionH>
            <wp:positionV relativeFrom="paragraph">
              <wp:posOffset>133350</wp:posOffset>
            </wp:positionV>
            <wp:extent cx="3359150" cy="2791460"/>
            <wp:effectExtent l="0" t="0" r="0" b="8890"/>
            <wp:wrapTight wrapText="bothSides">
              <wp:wrapPolygon edited="0">
                <wp:start x="0" y="0"/>
                <wp:lineTo x="0" y="21521"/>
                <wp:lineTo x="21437" y="21521"/>
                <wp:lineTo x="21437" y="0"/>
                <wp:lineTo x="0" y="0"/>
              </wp:wrapPolygon>
            </wp:wrapTight>
            <wp:docPr id="1629899702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9150" cy="279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546D57" w14:textId="1C84B24D" w:rsidR="001D18FE" w:rsidRPr="001D18FE" w:rsidRDefault="001D18FE" w:rsidP="001D18FE">
      <w:pPr>
        <w:spacing w:after="0"/>
        <w:jc w:val="center"/>
        <w:rPr>
          <w:rFonts w:ascii="Arial" w:eastAsia="Arial" w:hAnsi="Arial" w:cs="Arial"/>
          <w:sz w:val="22"/>
          <w:szCs w:val="22"/>
        </w:rPr>
      </w:pPr>
      <w:r w:rsidRPr="001D18FE">
        <w:rPr>
          <w:rFonts w:ascii="Times New Roman" w:eastAsia="Times New Roman" w:hAnsi="Times New Roman" w:cs="Times New Roman"/>
        </w:rPr>
        <w:t xml:space="preserve"> </w:t>
      </w:r>
    </w:p>
    <w:p w14:paraId="22F6EA7E" w14:textId="4EB8B0CF" w:rsidR="001D18FE" w:rsidRPr="001D18FE" w:rsidRDefault="001D18FE" w:rsidP="001D18FE">
      <w:pPr>
        <w:spacing w:after="0"/>
        <w:jc w:val="center"/>
        <w:rPr>
          <w:rFonts w:ascii="Arial" w:eastAsia="Arial" w:hAnsi="Arial" w:cs="Arial"/>
          <w:sz w:val="22"/>
          <w:szCs w:val="22"/>
        </w:rPr>
      </w:pPr>
    </w:p>
    <w:p w14:paraId="7114974B" w14:textId="3698F843" w:rsidR="001D18FE" w:rsidRDefault="001D18FE" w:rsidP="00406655">
      <w:pPr>
        <w:spacing w:after="0"/>
        <w:jc w:val="both"/>
        <w:rPr>
          <w:rFonts w:ascii="Arial" w:eastAsia="Arial" w:hAnsi="Arial" w:cs="Arial"/>
          <w:sz w:val="22"/>
          <w:szCs w:val="22"/>
        </w:rPr>
      </w:pPr>
    </w:p>
    <w:p w14:paraId="2D7DF51E" w14:textId="2578F477" w:rsidR="001D18FE" w:rsidRDefault="007216D3" w:rsidP="00406655">
      <w:pPr>
        <w:spacing w:after="0"/>
        <w:jc w:val="both"/>
        <w:rPr>
          <w:rFonts w:ascii="Arial" w:eastAsia="Arial" w:hAnsi="Arial" w:cs="Arial"/>
          <w:sz w:val="22"/>
          <w:szCs w:val="22"/>
        </w:rPr>
      </w:pPr>
      <w:r w:rsidRPr="001D18FE">
        <w:rPr>
          <w:rFonts w:ascii="Arial" w:eastAsia="Arial" w:hAnsi="Arial" w:cs="Arial"/>
          <w:noProof/>
          <w:sz w:val="22"/>
          <w:szCs w:val="22"/>
        </w:rPr>
        <w:drawing>
          <wp:anchor distT="0" distB="0" distL="114300" distR="114300" simplePos="0" relativeHeight="251660288" behindDoc="1" locked="0" layoutInCell="1" allowOverlap="1" wp14:anchorId="7D0DAA8A" wp14:editId="3FC8E7E1">
            <wp:simplePos x="0" y="0"/>
            <wp:positionH relativeFrom="column">
              <wp:posOffset>3117850</wp:posOffset>
            </wp:positionH>
            <wp:positionV relativeFrom="paragraph">
              <wp:posOffset>27940</wp:posOffset>
            </wp:positionV>
            <wp:extent cx="2832100" cy="1307465"/>
            <wp:effectExtent l="317" t="0" r="6668" b="6667"/>
            <wp:wrapTight wrapText="bothSides">
              <wp:wrapPolygon edited="0">
                <wp:start x="2" y="21605"/>
                <wp:lineTo x="21506" y="21605"/>
                <wp:lineTo x="21506" y="205"/>
                <wp:lineTo x="2" y="205"/>
                <wp:lineTo x="2" y="21605"/>
              </wp:wrapPolygon>
            </wp:wrapTight>
            <wp:docPr id="1187470901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832100" cy="1307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94AD1F" w14:textId="0A538782" w:rsidR="001D18FE" w:rsidRDefault="001D18FE" w:rsidP="00406655">
      <w:pPr>
        <w:spacing w:after="0"/>
        <w:jc w:val="both"/>
        <w:rPr>
          <w:rFonts w:ascii="Arial" w:eastAsia="Arial" w:hAnsi="Arial" w:cs="Arial"/>
          <w:sz w:val="22"/>
          <w:szCs w:val="22"/>
        </w:rPr>
      </w:pPr>
    </w:p>
    <w:p w14:paraId="636AB545" w14:textId="7515C42A" w:rsidR="001D18FE" w:rsidRDefault="001D18FE" w:rsidP="00406655">
      <w:pPr>
        <w:spacing w:after="0"/>
        <w:jc w:val="both"/>
        <w:rPr>
          <w:rFonts w:ascii="Arial" w:eastAsia="Arial" w:hAnsi="Arial" w:cs="Arial"/>
          <w:sz w:val="22"/>
          <w:szCs w:val="22"/>
        </w:rPr>
      </w:pPr>
    </w:p>
    <w:p w14:paraId="46BD5097" w14:textId="4A29D36E" w:rsidR="001D18FE" w:rsidRDefault="001D18FE" w:rsidP="00406655">
      <w:pPr>
        <w:spacing w:after="0"/>
        <w:jc w:val="both"/>
        <w:rPr>
          <w:rFonts w:ascii="Arial" w:eastAsia="Arial" w:hAnsi="Arial" w:cs="Arial"/>
          <w:sz w:val="22"/>
          <w:szCs w:val="22"/>
        </w:rPr>
      </w:pPr>
    </w:p>
    <w:p w14:paraId="3853B1ED" w14:textId="5EDEBBFA" w:rsidR="001D18FE" w:rsidRDefault="001D18FE" w:rsidP="00406655">
      <w:pPr>
        <w:spacing w:after="0"/>
        <w:jc w:val="both"/>
        <w:rPr>
          <w:rFonts w:ascii="Arial" w:eastAsia="Arial" w:hAnsi="Arial" w:cs="Arial"/>
          <w:sz w:val="22"/>
          <w:szCs w:val="22"/>
        </w:rPr>
      </w:pPr>
    </w:p>
    <w:p w14:paraId="39A36580" w14:textId="77777777" w:rsidR="001D18FE" w:rsidRDefault="001D18FE" w:rsidP="00406655">
      <w:pPr>
        <w:spacing w:after="0"/>
        <w:jc w:val="both"/>
        <w:rPr>
          <w:rFonts w:ascii="Arial" w:eastAsia="Arial" w:hAnsi="Arial" w:cs="Arial"/>
          <w:sz w:val="22"/>
          <w:szCs w:val="22"/>
        </w:rPr>
      </w:pPr>
    </w:p>
    <w:p w14:paraId="75748884" w14:textId="346BC0A8" w:rsidR="001D18FE" w:rsidRDefault="001D18FE" w:rsidP="00406655">
      <w:pPr>
        <w:spacing w:after="0"/>
        <w:jc w:val="both"/>
        <w:rPr>
          <w:rFonts w:ascii="Arial" w:eastAsia="Arial" w:hAnsi="Arial" w:cs="Arial"/>
          <w:sz w:val="22"/>
          <w:szCs w:val="22"/>
        </w:rPr>
      </w:pPr>
    </w:p>
    <w:p w14:paraId="09F19E8B" w14:textId="77777777" w:rsidR="001D18FE" w:rsidRDefault="001D18FE" w:rsidP="00406655">
      <w:pPr>
        <w:spacing w:after="0"/>
        <w:jc w:val="both"/>
        <w:rPr>
          <w:rFonts w:ascii="Arial" w:eastAsia="Arial" w:hAnsi="Arial" w:cs="Arial"/>
          <w:sz w:val="22"/>
          <w:szCs w:val="22"/>
        </w:rPr>
      </w:pPr>
    </w:p>
    <w:p w14:paraId="048886D4" w14:textId="326CF290" w:rsidR="001D18FE" w:rsidRDefault="001D18FE" w:rsidP="00406655">
      <w:pPr>
        <w:spacing w:after="0"/>
        <w:jc w:val="both"/>
        <w:rPr>
          <w:rFonts w:ascii="Arial" w:eastAsia="Arial" w:hAnsi="Arial" w:cs="Arial"/>
          <w:sz w:val="22"/>
          <w:szCs w:val="22"/>
        </w:rPr>
      </w:pPr>
    </w:p>
    <w:p w14:paraId="68EB994C" w14:textId="77777777" w:rsidR="001D18FE" w:rsidRDefault="001D18FE" w:rsidP="00406655">
      <w:pPr>
        <w:spacing w:after="0"/>
        <w:jc w:val="both"/>
        <w:rPr>
          <w:rFonts w:ascii="Arial" w:eastAsia="Arial" w:hAnsi="Arial" w:cs="Arial"/>
          <w:sz w:val="22"/>
          <w:szCs w:val="22"/>
        </w:rPr>
      </w:pPr>
    </w:p>
    <w:p w14:paraId="052F28D7" w14:textId="0057A61A" w:rsidR="001D18FE" w:rsidRDefault="001D18FE" w:rsidP="00406655">
      <w:pPr>
        <w:spacing w:after="0"/>
        <w:jc w:val="both"/>
        <w:rPr>
          <w:rFonts w:ascii="Arial" w:eastAsia="Arial" w:hAnsi="Arial" w:cs="Arial"/>
          <w:sz w:val="22"/>
          <w:szCs w:val="22"/>
        </w:rPr>
      </w:pPr>
    </w:p>
    <w:p w14:paraId="5F0796C2" w14:textId="77777777" w:rsidR="001D18FE" w:rsidRDefault="001D18FE" w:rsidP="00406655">
      <w:pPr>
        <w:spacing w:after="0"/>
        <w:jc w:val="both"/>
        <w:rPr>
          <w:rFonts w:ascii="Arial" w:eastAsia="Arial" w:hAnsi="Arial" w:cs="Arial"/>
          <w:sz w:val="22"/>
          <w:szCs w:val="22"/>
        </w:rPr>
      </w:pPr>
    </w:p>
    <w:p w14:paraId="548FA5C4" w14:textId="16D0F7B7" w:rsidR="001D18FE" w:rsidRDefault="001D18FE" w:rsidP="00406655">
      <w:pPr>
        <w:spacing w:after="0"/>
        <w:jc w:val="both"/>
        <w:rPr>
          <w:rFonts w:ascii="Arial" w:eastAsia="Arial" w:hAnsi="Arial" w:cs="Arial"/>
          <w:sz w:val="22"/>
          <w:szCs w:val="22"/>
        </w:rPr>
      </w:pPr>
    </w:p>
    <w:p w14:paraId="4DDE925A" w14:textId="77777777" w:rsidR="001D18FE" w:rsidRDefault="001D18FE" w:rsidP="00406655">
      <w:pPr>
        <w:spacing w:after="0"/>
        <w:jc w:val="both"/>
        <w:rPr>
          <w:rFonts w:ascii="Arial" w:eastAsia="Arial" w:hAnsi="Arial" w:cs="Arial"/>
          <w:sz w:val="22"/>
          <w:szCs w:val="22"/>
        </w:rPr>
      </w:pPr>
    </w:p>
    <w:p w14:paraId="3F23BBEE" w14:textId="10848787" w:rsidR="00406655" w:rsidRPr="0064243D" w:rsidRDefault="00406655" w:rsidP="00406655">
      <w:pPr>
        <w:spacing w:after="0"/>
        <w:jc w:val="both"/>
        <w:rPr>
          <w:rFonts w:ascii="Arial" w:eastAsia="Arial" w:hAnsi="Arial" w:cs="Arial"/>
          <w:sz w:val="22"/>
          <w:szCs w:val="22"/>
        </w:rPr>
      </w:pPr>
      <w:r w:rsidRPr="00406655">
        <w:rPr>
          <w:rFonts w:ascii="Arial" w:eastAsia="Arial" w:hAnsi="Arial" w:cs="Arial"/>
          <w:sz w:val="22"/>
          <w:szCs w:val="22"/>
        </w:rPr>
        <w:t>The day began with breakfast at the hotel, after which the group checked out</w:t>
      </w:r>
      <w:r>
        <w:rPr>
          <w:rFonts w:ascii="Arial" w:eastAsia="Arial" w:hAnsi="Arial" w:cs="Arial"/>
          <w:sz w:val="22"/>
          <w:szCs w:val="22"/>
        </w:rPr>
        <w:t>, stowed their luggage in the bus</w:t>
      </w:r>
      <w:r w:rsidRPr="00406655">
        <w:rPr>
          <w:rFonts w:ascii="Arial" w:eastAsia="Arial" w:hAnsi="Arial" w:cs="Arial"/>
          <w:sz w:val="22"/>
          <w:szCs w:val="22"/>
        </w:rPr>
        <w:t xml:space="preserve"> and headed to the </w:t>
      </w:r>
      <w:r>
        <w:rPr>
          <w:rFonts w:ascii="Arial" w:eastAsia="Arial" w:hAnsi="Arial" w:cs="Arial"/>
          <w:sz w:val="22"/>
          <w:szCs w:val="22"/>
        </w:rPr>
        <w:t xml:space="preserve">nearby </w:t>
      </w:r>
      <w:hyperlink r:id="rId20" w:history="1">
        <w:r w:rsidRPr="00406655">
          <w:rPr>
            <w:rStyle w:val="Hyperlink"/>
            <w:rFonts w:ascii="Arial" w:eastAsia="Arial" w:hAnsi="Arial" w:cs="Arial"/>
            <w:sz w:val="22"/>
            <w:szCs w:val="22"/>
          </w:rPr>
          <w:t>Folkwang Museum</w:t>
        </w:r>
      </w:hyperlink>
      <w:r>
        <w:rPr>
          <w:rFonts w:ascii="Arial" w:eastAsia="Arial" w:hAnsi="Arial" w:cs="Arial"/>
          <w:sz w:val="22"/>
          <w:szCs w:val="22"/>
        </w:rPr>
        <w:t>. A</w:t>
      </w:r>
      <w:r w:rsidRPr="00406655">
        <w:rPr>
          <w:rFonts w:ascii="Arial" w:eastAsia="Arial" w:hAnsi="Arial" w:cs="Arial"/>
          <w:sz w:val="22"/>
          <w:szCs w:val="22"/>
        </w:rPr>
        <w:t xml:space="preserve"> speciali</w:t>
      </w:r>
      <w:r>
        <w:rPr>
          <w:rFonts w:ascii="Arial" w:eastAsia="Arial" w:hAnsi="Arial" w:cs="Arial"/>
          <w:sz w:val="22"/>
          <w:szCs w:val="22"/>
        </w:rPr>
        <w:t>s</w:t>
      </w:r>
      <w:r w:rsidRPr="00406655">
        <w:rPr>
          <w:rFonts w:ascii="Arial" w:eastAsia="Arial" w:hAnsi="Arial" w:cs="Arial"/>
          <w:sz w:val="22"/>
          <w:szCs w:val="22"/>
        </w:rPr>
        <w:t xml:space="preserve">ed guided tour introduced the group to its internationally acclaimed collection, </w:t>
      </w:r>
      <w:r>
        <w:rPr>
          <w:rFonts w:ascii="Arial" w:eastAsia="Arial" w:hAnsi="Arial" w:cs="Arial"/>
          <w:sz w:val="22"/>
          <w:szCs w:val="22"/>
        </w:rPr>
        <w:t>including</w:t>
      </w:r>
      <w:r w:rsidRPr="00406655">
        <w:rPr>
          <w:rFonts w:ascii="Arial" w:eastAsia="Arial" w:hAnsi="Arial" w:cs="Arial"/>
          <w:sz w:val="22"/>
          <w:szCs w:val="22"/>
        </w:rPr>
        <w:t xml:space="preserve"> outstanding works of 19th-century art, French Impressionism, Expressionism, and modern art movements. Participants admired masterpieces by world-famous artists </w:t>
      </w:r>
      <w:r>
        <w:rPr>
          <w:rFonts w:ascii="Arial" w:eastAsia="Arial" w:hAnsi="Arial" w:cs="Arial"/>
          <w:sz w:val="22"/>
          <w:szCs w:val="22"/>
        </w:rPr>
        <w:t>such as Rodin, Gaugin</w:t>
      </w:r>
      <w:r w:rsidR="00A24BA6">
        <w:rPr>
          <w:rFonts w:ascii="Arial" w:eastAsia="Arial" w:hAnsi="Arial" w:cs="Arial"/>
          <w:sz w:val="22"/>
          <w:szCs w:val="22"/>
        </w:rPr>
        <w:t>,</w:t>
      </w:r>
      <w:r w:rsidR="00A24BA6" w:rsidRPr="00A24BA6">
        <w:rPr>
          <w:rFonts w:ascii="Arial" w:eastAsia="Arial" w:hAnsi="Arial" w:cs="Arial"/>
          <w:sz w:val="22"/>
          <w:szCs w:val="22"/>
          <w:lang w:val="en"/>
        </w:rPr>
        <w:t xml:space="preserve"> Van Gogh,</w:t>
      </w:r>
      <w:r w:rsidR="00A24BA6">
        <w:rPr>
          <w:rFonts w:ascii="Arial" w:eastAsia="Arial" w:hAnsi="Arial" w:cs="Arial"/>
          <w:sz w:val="22"/>
          <w:szCs w:val="22"/>
          <w:lang w:val="en"/>
        </w:rPr>
        <w:t xml:space="preserve"> Marc, Fritsch, Dix,</w:t>
      </w:r>
      <w:r w:rsidR="00A24BA6" w:rsidRPr="00A24BA6">
        <w:rPr>
          <w:rFonts w:ascii="Arial" w:eastAsia="Arial" w:hAnsi="Arial" w:cs="Arial"/>
          <w:sz w:val="22"/>
          <w:szCs w:val="22"/>
          <w:lang w:val="en"/>
        </w:rPr>
        <w:t xml:space="preserve"> Mondrian, Pollock,...</w:t>
      </w:r>
      <w:r w:rsidR="00A24BA6">
        <w:rPr>
          <w:rFonts w:ascii="Arial" w:eastAsia="Arial" w:hAnsi="Arial" w:cs="Arial"/>
          <w:sz w:val="22"/>
          <w:szCs w:val="22"/>
        </w:rPr>
        <w:t xml:space="preserve">. </w:t>
      </w:r>
      <w:r w:rsidR="0064243D">
        <w:rPr>
          <w:rFonts w:ascii="Arial" w:eastAsia="Arial" w:hAnsi="Arial" w:cs="Arial"/>
          <w:sz w:val="22"/>
          <w:szCs w:val="22"/>
        </w:rPr>
        <w:t xml:space="preserve">Initially the works appeared to be displayed </w:t>
      </w:r>
      <w:r w:rsidR="00494E16">
        <w:rPr>
          <w:rFonts w:ascii="Arial" w:eastAsia="Arial" w:hAnsi="Arial" w:cs="Arial"/>
          <w:sz w:val="22"/>
          <w:szCs w:val="22"/>
        </w:rPr>
        <w:t xml:space="preserve">somewhat </w:t>
      </w:r>
      <w:r w:rsidR="0064243D">
        <w:rPr>
          <w:rFonts w:ascii="Arial" w:eastAsia="Arial" w:hAnsi="Arial" w:cs="Arial"/>
          <w:sz w:val="22"/>
          <w:szCs w:val="22"/>
        </w:rPr>
        <w:t>haphazardly, but i</w:t>
      </w:r>
      <w:r w:rsidR="00A24BA6">
        <w:rPr>
          <w:rFonts w:ascii="Arial" w:eastAsia="Arial" w:hAnsi="Arial" w:cs="Arial"/>
          <w:sz w:val="22"/>
          <w:szCs w:val="22"/>
        </w:rPr>
        <w:t xml:space="preserve">t was explained that the rooms are organised according to themes rather than periods, media or </w:t>
      </w:r>
      <w:r w:rsidR="00494E16">
        <w:rPr>
          <w:rFonts w:ascii="Arial" w:eastAsia="Arial" w:hAnsi="Arial" w:cs="Arial"/>
          <w:sz w:val="22"/>
          <w:szCs w:val="22"/>
        </w:rPr>
        <w:t>artists</w:t>
      </w:r>
      <w:r w:rsidR="00A24BA6">
        <w:rPr>
          <w:rFonts w:ascii="Arial" w:eastAsia="Arial" w:hAnsi="Arial" w:cs="Arial"/>
          <w:sz w:val="22"/>
          <w:szCs w:val="22"/>
        </w:rPr>
        <w:t>. During the</w:t>
      </w:r>
      <w:r w:rsidRPr="00406655">
        <w:rPr>
          <w:rFonts w:ascii="Arial" w:eastAsia="Arial" w:hAnsi="Arial" w:cs="Arial"/>
          <w:sz w:val="22"/>
          <w:szCs w:val="22"/>
        </w:rPr>
        <w:t xml:space="preserve"> lunch </w:t>
      </w:r>
      <w:r w:rsidR="00CF363A">
        <w:rPr>
          <w:rFonts w:ascii="Arial" w:eastAsia="Arial" w:hAnsi="Arial" w:cs="Arial"/>
          <w:sz w:val="22"/>
          <w:szCs w:val="22"/>
        </w:rPr>
        <w:t>break</w:t>
      </w:r>
      <w:r w:rsidR="00A24BA6">
        <w:rPr>
          <w:rFonts w:ascii="Arial" w:eastAsia="Arial" w:hAnsi="Arial" w:cs="Arial"/>
          <w:sz w:val="22"/>
          <w:szCs w:val="22"/>
        </w:rPr>
        <w:t>, some participants opted to visit the temporary “</w:t>
      </w:r>
      <w:r w:rsidR="00A24BA6" w:rsidRPr="00A24BA6">
        <w:rPr>
          <w:rFonts w:ascii="Arial" w:eastAsia="Arial" w:hAnsi="Arial" w:cs="Arial"/>
          <w:i/>
          <w:iCs/>
          <w:sz w:val="22"/>
          <w:szCs w:val="22"/>
        </w:rPr>
        <w:t xml:space="preserve">I, Gustave Courbet” </w:t>
      </w:r>
      <w:r w:rsidR="00A24BA6" w:rsidRPr="0064243D">
        <w:rPr>
          <w:rFonts w:ascii="Arial" w:eastAsia="Arial" w:hAnsi="Arial" w:cs="Arial"/>
          <w:sz w:val="22"/>
          <w:szCs w:val="22"/>
        </w:rPr>
        <w:t>exhibition</w:t>
      </w:r>
      <w:r w:rsidR="0064243D">
        <w:rPr>
          <w:rFonts w:ascii="Arial" w:eastAsia="Arial" w:hAnsi="Arial" w:cs="Arial"/>
          <w:sz w:val="22"/>
          <w:szCs w:val="22"/>
        </w:rPr>
        <w:t xml:space="preserve">, featuring </w:t>
      </w:r>
      <w:r w:rsidR="0064243D" w:rsidRPr="0064243D">
        <w:rPr>
          <w:rFonts w:ascii="Arial" w:eastAsia="Arial" w:hAnsi="Arial" w:cs="Arial"/>
          <w:sz w:val="22"/>
          <w:szCs w:val="22"/>
        </w:rPr>
        <w:t>roughly 100 items</w:t>
      </w:r>
      <w:r w:rsidR="0064243D">
        <w:rPr>
          <w:rFonts w:ascii="Arial" w:eastAsia="Arial" w:hAnsi="Arial" w:cs="Arial"/>
          <w:sz w:val="22"/>
          <w:szCs w:val="22"/>
        </w:rPr>
        <w:t xml:space="preserve">, </w:t>
      </w:r>
      <w:r w:rsidR="0064243D" w:rsidRPr="0064243D">
        <w:rPr>
          <w:rFonts w:ascii="Arial" w:eastAsia="Arial" w:hAnsi="Arial" w:cs="Arial"/>
          <w:sz w:val="22"/>
          <w:szCs w:val="22"/>
        </w:rPr>
        <w:t xml:space="preserve">divided into nine thematic areas spanning self-portraits, landscapes, and </w:t>
      </w:r>
      <w:r w:rsidR="0064243D">
        <w:rPr>
          <w:rFonts w:ascii="Arial" w:eastAsia="Arial" w:hAnsi="Arial" w:cs="Arial"/>
          <w:sz w:val="22"/>
          <w:szCs w:val="22"/>
        </w:rPr>
        <w:t>the artist’s</w:t>
      </w:r>
      <w:r w:rsidR="0064243D" w:rsidRPr="0064243D">
        <w:rPr>
          <w:rFonts w:ascii="Arial" w:eastAsia="Arial" w:hAnsi="Arial" w:cs="Arial"/>
          <w:sz w:val="22"/>
          <w:szCs w:val="22"/>
        </w:rPr>
        <w:t xml:space="preserve"> time in Swiss exil</w:t>
      </w:r>
      <w:r w:rsidR="0064243D">
        <w:rPr>
          <w:rFonts w:ascii="Arial" w:eastAsia="Arial" w:hAnsi="Arial" w:cs="Arial"/>
          <w:sz w:val="22"/>
          <w:szCs w:val="22"/>
        </w:rPr>
        <w:t xml:space="preserve">e. Due to time constraints, it was not possible to appreciate the exhibition in full but nevertheless it was a good opportunity to see major pieces </w:t>
      </w:r>
      <w:r w:rsidR="0064243D" w:rsidRPr="0064243D">
        <w:rPr>
          <w:rFonts w:ascii="Arial" w:eastAsia="Arial" w:hAnsi="Arial" w:cs="Arial"/>
          <w:sz w:val="22"/>
          <w:szCs w:val="22"/>
        </w:rPr>
        <w:t xml:space="preserve">like </w:t>
      </w:r>
      <w:r w:rsidR="0064243D" w:rsidRPr="0064243D">
        <w:rPr>
          <w:rFonts w:ascii="Arial" w:eastAsia="Arial" w:hAnsi="Arial" w:cs="Arial"/>
          <w:i/>
          <w:iCs/>
          <w:sz w:val="22"/>
          <w:szCs w:val="22"/>
        </w:rPr>
        <w:t>L'Origine du Monde</w:t>
      </w:r>
      <w:r w:rsidR="0064243D" w:rsidRPr="0064243D">
        <w:rPr>
          <w:rFonts w:ascii="Arial" w:eastAsia="Arial" w:hAnsi="Arial" w:cs="Arial"/>
          <w:sz w:val="22"/>
          <w:szCs w:val="22"/>
        </w:rPr>
        <w:t xml:space="preserve"> and </w:t>
      </w:r>
      <w:r w:rsidR="0064243D" w:rsidRPr="0064243D">
        <w:rPr>
          <w:rFonts w:ascii="Arial" w:eastAsia="Arial" w:hAnsi="Arial" w:cs="Arial"/>
          <w:i/>
          <w:iCs/>
          <w:sz w:val="22"/>
          <w:szCs w:val="22"/>
        </w:rPr>
        <w:t>L'Homme à la pipe</w:t>
      </w:r>
      <w:r w:rsidR="0064243D" w:rsidRPr="0064243D">
        <w:rPr>
          <w:rFonts w:ascii="Arial" w:eastAsia="Arial" w:hAnsi="Arial" w:cs="Arial"/>
          <w:sz w:val="22"/>
          <w:szCs w:val="22"/>
        </w:rPr>
        <w:t xml:space="preserve">. </w:t>
      </w:r>
    </w:p>
    <w:p w14:paraId="09D41D42" w14:textId="77777777" w:rsidR="00406655" w:rsidRDefault="00406655" w:rsidP="00406655">
      <w:pPr>
        <w:tabs>
          <w:tab w:val="num" w:pos="720"/>
        </w:tabs>
        <w:spacing w:after="0"/>
        <w:jc w:val="both"/>
        <w:rPr>
          <w:rFonts w:ascii="Arial" w:eastAsia="Arial" w:hAnsi="Arial" w:cs="Arial"/>
          <w:sz w:val="22"/>
          <w:szCs w:val="22"/>
        </w:rPr>
      </w:pPr>
    </w:p>
    <w:p w14:paraId="41E84F18" w14:textId="3F697C63" w:rsidR="001D18FE" w:rsidRPr="001D18FE" w:rsidRDefault="001D18FE" w:rsidP="001D18FE">
      <w:pPr>
        <w:tabs>
          <w:tab w:val="num" w:pos="720"/>
        </w:tabs>
        <w:spacing w:after="0"/>
        <w:jc w:val="both"/>
        <w:rPr>
          <w:rFonts w:ascii="Arial" w:eastAsia="Arial" w:hAnsi="Arial" w:cs="Arial"/>
          <w:sz w:val="22"/>
          <w:szCs w:val="22"/>
        </w:rPr>
      </w:pPr>
      <w:r w:rsidRPr="001D18FE">
        <w:rPr>
          <w:rFonts w:ascii="Arial" w:eastAsia="Arial" w:hAnsi="Arial" w:cs="Arial"/>
          <w:noProof/>
          <w:sz w:val="22"/>
          <w:szCs w:val="22"/>
        </w:rPr>
        <w:drawing>
          <wp:inline distT="0" distB="0" distL="0" distR="0" wp14:anchorId="0E95C1D7" wp14:editId="051C75FC">
            <wp:extent cx="2503604" cy="3282202"/>
            <wp:effectExtent l="0" t="0" r="0" b="0"/>
            <wp:docPr id="1638620662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7578" cy="32874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18FE">
        <w:rPr>
          <w:rFonts w:ascii="Times New Roman" w:eastAsia="Times New Roman" w:hAnsi="Times New Roman" w:cs="Times New Roman"/>
        </w:rPr>
        <w:t xml:space="preserve"> </w:t>
      </w:r>
      <w:r w:rsidRPr="001D18FE">
        <w:rPr>
          <w:rFonts w:ascii="Arial" w:eastAsia="Arial" w:hAnsi="Arial" w:cs="Arial"/>
          <w:noProof/>
          <w:sz w:val="22"/>
          <w:szCs w:val="22"/>
        </w:rPr>
        <w:drawing>
          <wp:inline distT="0" distB="0" distL="0" distR="0" wp14:anchorId="061A818A" wp14:editId="2E4E18DC">
            <wp:extent cx="2965450" cy="2341543"/>
            <wp:effectExtent l="0" t="0" r="6350" b="1905"/>
            <wp:docPr id="559910706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0708" cy="23535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39FD1F" w14:textId="082F1BE5" w:rsidR="001D18FE" w:rsidRPr="001D18FE" w:rsidRDefault="001D18FE" w:rsidP="001D18FE">
      <w:pPr>
        <w:tabs>
          <w:tab w:val="num" w:pos="720"/>
        </w:tabs>
        <w:spacing w:after="0"/>
        <w:jc w:val="both"/>
        <w:rPr>
          <w:rFonts w:ascii="Arial" w:eastAsia="Arial" w:hAnsi="Arial" w:cs="Arial"/>
          <w:sz w:val="22"/>
          <w:szCs w:val="22"/>
        </w:rPr>
      </w:pPr>
    </w:p>
    <w:p w14:paraId="261DA9A5" w14:textId="77777777" w:rsidR="001D18FE" w:rsidRDefault="001D18FE" w:rsidP="00406655">
      <w:pPr>
        <w:tabs>
          <w:tab w:val="num" w:pos="720"/>
        </w:tabs>
        <w:spacing w:after="0"/>
        <w:jc w:val="both"/>
        <w:rPr>
          <w:rFonts w:ascii="Arial" w:eastAsia="Arial" w:hAnsi="Arial" w:cs="Arial"/>
          <w:sz w:val="22"/>
          <w:szCs w:val="22"/>
        </w:rPr>
      </w:pPr>
    </w:p>
    <w:p w14:paraId="287633C6" w14:textId="7561888B" w:rsidR="0064243D" w:rsidRDefault="0064243D" w:rsidP="0064243D">
      <w:pPr>
        <w:tabs>
          <w:tab w:val="num" w:pos="720"/>
        </w:tabs>
        <w:spacing w:after="0"/>
        <w:jc w:val="both"/>
        <w:rPr>
          <w:rFonts w:ascii="Arial" w:eastAsia="Arial" w:hAnsi="Arial" w:cs="Arial"/>
          <w:sz w:val="22"/>
          <w:szCs w:val="22"/>
        </w:rPr>
      </w:pPr>
      <w:r w:rsidRPr="0064243D">
        <w:rPr>
          <w:rFonts w:ascii="Arial" w:eastAsia="Arial" w:hAnsi="Arial" w:cs="Arial"/>
          <w:sz w:val="22"/>
          <w:szCs w:val="22"/>
        </w:rPr>
        <w:t xml:space="preserve">The final leg of the </w:t>
      </w:r>
      <w:r>
        <w:rPr>
          <w:rFonts w:ascii="Arial" w:eastAsia="Arial" w:hAnsi="Arial" w:cs="Arial"/>
          <w:sz w:val="22"/>
          <w:szCs w:val="22"/>
        </w:rPr>
        <w:t xml:space="preserve">trip </w:t>
      </w:r>
      <w:r w:rsidRPr="0064243D">
        <w:rPr>
          <w:rFonts w:ascii="Arial" w:eastAsia="Arial" w:hAnsi="Arial" w:cs="Arial"/>
          <w:sz w:val="22"/>
          <w:szCs w:val="22"/>
        </w:rPr>
        <w:t xml:space="preserve">took the group slightly north of Essen to the historic Henrichenburg </w:t>
      </w:r>
      <w:r w:rsidR="00CF363A">
        <w:rPr>
          <w:rFonts w:ascii="Arial" w:eastAsia="Arial" w:hAnsi="Arial" w:cs="Arial"/>
          <w:sz w:val="22"/>
          <w:szCs w:val="22"/>
        </w:rPr>
        <w:t xml:space="preserve">Boat </w:t>
      </w:r>
      <w:r w:rsidRPr="0064243D">
        <w:rPr>
          <w:rFonts w:ascii="Arial" w:eastAsia="Arial" w:hAnsi="Arial" w:cs="Arial"/>
          <w:sz w:val="22"/>
          <w:szCs w:val="22"/>
        </w:rPr>
        <w:t>Lift (</w:t>
      </w:r>
      <w:hyperlink r:id="rId23" w:history="1">
        <w:r w:rsidRPr="0064243D">
          <w:rPr>
            <w:rStyle w:val="Hyperlink"/>
            <w:rFonts w:ascii="Arial" w:eastAsia="Arial" w:hAnsi="Arial" w:cs="Arial"/>
            <w:i/>
            <w:iCs/>
            <w:sz w:val="22"/>
            <w:szCs w:val="22"/>
          </w:rPr>
          <w:t>Schiffshebewerk Henrichenburg</w:t>
        </w:r>
      </w:hyperlink>
      <w:r w:rsidRPr="0064243D">
        <w:rPr>
          <w:rFonts w:ascii="Arial" w:eastAsia="Arial" w:hAnsi="Arial" w:cs="Arial"/>
          <w:sz w:val="22"/>
          <w:szCs w:val="22"/>
        </w:rPr>
        <w:t xml:space="preserve">) in Waltrop. As part of the Westphalian State Museum of Industrial Heritage, this massive 1899 structure represents a milestone in canal engineering. </w:t>
      </w:r>
      <w:r w:rsidR="00CF363A" w:rsidRPr="0064243D">
        <w:rPr>
          <w:rFonts w:ascii="Arial" w:eastAsia="Arial" w:hAnsi="Arial" w:cs="Arial"/>
          <w:sz w:val="22"/>
          <w:szCs w:val="22"/>
        </w:rPr>
        <w:t xml:space="preserve">The </w:t>
      </w:r>
      <w:r w:rsidR="00CF363A">
        <w:rPr>
          <w:rFonts w:ascii="Arial" w:eastAsia="Arial" w:hAnsi="Arial" w:cs="Arial"/>
          <w:sz w:val="22"/>
          <w:szCs w:val="22"/>
        </w:rPr>
        <w:t>visit began</w:t>
      </w:r>
      <w:r w:rsidR="00CF363A" w:rsidRPr="0064243D">
        <w:rPr>
          <w:rFonts w:ascii="Arial" w:eastAsia="Arial" w:hAnsi="Arial" w:cs="Arial"/>
          <w:sz w:val="22"/>
          <w:szCs w:val="22"/>
        </w:rPr>
        <w:t xml:space="preserve"> with a relaxing boat cruise on the cana</w:t>
      </w:r>
      <w:r w:rsidR="006B17B3">
        <w:rPr>
          <w:rFonts w:ascii="Arial" w:eastAsia="Arial" w:hAnsi="Arial" w:cs="Arial"/>
          <w:sz w:val="22"/>
          <w:szCs w:val="22"/>
        </w:rPr>
        <w:t>l</w:t>
      </w:r>
      <w:r w:rsidR="00CF363A" w:rsidRPr="0064243D">
        <w:rPr>
          <w:rFonts w:ascii="Arial" w:eastAsia="Arial" w:hAnsi="Arial" w:cs="Arial"/>
          <w:sz w:val="22"/>
          <w:szCs w:val="22"/>
        </w:rPr>
        <w:t xml:space="preserve"> </w:t>
      </w:r>
      <w:r w:rsidR="00CF363A">
        <w:rPr>
          <w:rFonts w:ascii="Arial" w:eastAsia="Arial" w:hAnsi="Arial" w:cs="Arial"/>
          <w:sz w:val="22"/>
          <w:szCs w:val="22"/>
        </w:rPr>
        <w:t>with loudspeaker commentary and views of the</w:t>
      </w:r>
      <w:r w:rsidR="006B17B3">
        <w:rPr>
          <w:rFonts w:ascii="Arial" w:eastAsia="Arial" w:hAnsi="Arial" w:cs="Arial"/>
          <w:sz w:val="22"/>
          <w:szCs w:val="22"/>
        </w:rPr>
        <w:t xml:space="preserve"> local</w:t>
      </w:r>
      <w:r w:rsidR="00CF363A">
        <w:rPr>
          <w:rFonts w:ascii="Arial" w:eastAsia="Arial" w:hAnsi="Arial" w:cs="Arial"/>
          <w:sz w:val="22"/>
          <w:szCs w:val="22"/>
        </w:rPr>
        <w:t xml:space="preserve"> locks</w:t>
      </w:r>
      <w:r w:rsidR="009925F2">
        <w:rPr>
          <w:rFonts w:ascii="Arial" w:eastAsia="Arial" w:hAnsi="Arial" w:cs="Arial"/>
          <w:sz w:val="22"/>
          <w:szCs w:val="22"/>
        </w:rPr>
        <w:t>,</w:t>
      </w:r>
      <w:r w:rsidR="00CF363A">
        <w:rPr>
          <w:rFonts w:ascii="Arial" w:eastAsia="Arial" w:hAnsi="Arial" w:cs="Arial"/>
          <w:sz w:val="22"/>
          <w:szCs w:val="22"/>
        </w:rPr>
        <w:t xml:space="preserve"> lifts and </w:t>
      </w:r>
      <w:r w:rsidR="006B17B3">
        <w:rPr>
          <w:rFonts w:ascii="Arial" w:eastAsia="Arial" w:hAnsi="Arial" w:cs="Arial"/>
          <w:sz w:val="22"/>
          <w:szCs w:val="22"/>
        </w:rPr>
        <w:t>power station</w:t>
      </w:r>
      <w:r w:rsidR="00CF363A">
        <w:rPr>
          <w:rFonts w:ascii="Arial" w:eastAsia="Arial" w:hAnsi="Arial" w:cs="Arial"/>
          <w:sz w:val="22"/>
          <w:szCs w:val="22"/>
        </w:rPr>
        <w:t xml:space="preserve">. </w:t>
      </w:r>
      <w:r w:rsidRPr="0064243D">
        <w:rPr>
          <w:rFonts w:ascii="Arial" w:eastAsia="Arial" w:hAnsi="Arial" w:cs="Arial"/>
          <w:sz w:val="22"/>
          <w:szCs w:val="22"/>
        </w:rPr>
        <w:t xml:space="preserve">The group </w:t>
      </w:r>
      <w:r w:rsidR="00CF363A">
        <w:rPr>
          <w:rFonts w:ascii="Arial" w:eastAsia="Arial" w:hAnsi="Arial" w:cs="Arial"/>
          <w:sz w:val="22"/>
          <w:szCs w:val="22"/>
        </w:rPr>
        <w:t>was then given a guided tour of the</w:t>
      </w:r>
      <w:r w:rsidRPr="0064243D">
        <w:rPr>
          <w:rFonts w:ascii="Arial" w:eastAsia="Arial" w:hAnsi="Arial" w:cs="Arial"/>
          <w:sz w:val="22"/>
          <w:szCs w:val="22"/>
        </w:rPr>
        <w:t xml:space="preserve"> historic mechanism that once lifted </w:t>
      </w:r>
      <w:r w:rsidR="00CF363A">
        <w:rPr>
          <w:rFonts w:ascii="Arial" w:eastAsia="Arial" w:hAnsi="Arial" w:cs="Arial"/>
          <w:sz w:val="22"/>
          <w:szCs w:val="22"/>
        </w:rPr>
        <w:t>350</w:t>
      </w:r>
      <w:r w:rsidRPr="0064243D">
        <w:rPr>
          <w:rFonts w:ascii="Arial" w:eastAsia="Arial" w:hAnsi="Arial" w:cs="Arial"/>
          <w:sz w:val="22"/>
          <w:szCs w:val="22"/>
        </w:rPr>
        <w:t>-ton</w:t>
      </w:r>
      <w:r w:rsidR="00CF363A">
        <w:rPr>
          <w:rFonts w:ascii="Arial" w:eastAsia="Arial" w:hAnsi="Arial" w:cs="Arial"/>
          <w:sz w:val="22"/>
          <w:szCs w:val="22"/>
        </w:rPr>
        <w:t>ne</w:t>
      </w:r>
      <w:r w:rsidRPr="0064243D">
        <w:rPr>
          <w:rFonts w:ascii="Arial" w:eastAsia="Arial" w:hAnsi="Arial" w:cs="Arial"/>
          <w:sz w:val="22"/>
          <w:szCs w:val="22"/>
        </w:rPr>
        <w:t xml:space="preserve"> barges over a 14-met</w:t>
      </w:r>
      <w:r w:rsidR="00CF363A">
        <w:rPr>
          <w:rFonts w:ascii="Arial" w:eastAsia="Arial" w:hAnsi="Arial" w:cs="Arial"/>
          <w:sz w:val="22"/>
          <w:szCs w:val="22"/>
        </w:rPr>
        <w:t>re</w:t>
      </w:r>
      <w:r w:rsidRPr="0064243D">
        <w:rPr>
          <w:rFonts w:ascii="Arial" w:eastAsia="Arial" w:hAnsi="Arial" w:cs="Arial"/>
          <w:sz w:val="22"/>
          <w:szCs w:val="22"/>
        </w:rPr>
        <w:t>r drop</w:t>
      </w:r>
      <w:r w:rsidR="00CF363A">
        <w:rPr>
          <w:rFonts w:ascii="Arial" w:eastAsia="Arial" w:hAnsi="Arial" w:cs="Arial"/>
          <w:sz w:val="22"/>
          <w:szCs w:val="22"/>
        </w:rPr>
        <w:t xml:space="preserve"> and the neighbouring museum.</w:t>
      </w:r>
      <w:r w:rsidR="006B17B3">
        <w:rPr>
          <w:rFonts w:ascii="Arial" w:eastAsia="Arial" w:hAnsi="Arial" w:cs="Arial"/>
          <w:sz w:val="22"/>
          <w:szCs w:val="22"/>
        </w:rPr>
        <w:t xml:space="preserve"> The guide outlined the history of the lift and the technology deployed with a practical demonstration on a model. </w:t>
      </w:r>
    </w:p>
    <w:p w14:paraId="7331B681" w14:textId="4081DFE1" w:rsidR="001D18FE" w:rsidRPr="001D18FE" w:rsidRDefault="001D18FE" w:rsidP="001D18FE">
      <w:pPr>
        <w:tabs>
          <w:tab w:val="num" w:pos="720"/>
        </w:tabs>
        <w:spacing w:after="0"/>
        <w:jc w:val="center"/>
        <w:rPr>
          <w:rFonts w:ascii="Arial" w:eastAsia="Arial" w:hAnsi="Arial" w:cs="Arial"/>
          <w:sz w:val="22"/>
          <w:szCs w:val="22"/>
        </w:rPr>
      </w:pPr>
      <w:r w:rsidRPr="001D18FE">
        <w:rPr>
          <w:rFonts w:ascii="Arial" w:eastAsia="Arial" w:hAnsi="Arial" w:cs="Arial"/>
          <w:noProof/>
          <w:sz w:val="22"/>
          <w:szCs w:val="22"/>
        </w:rPr>
        <w:lastRenderedPageBreak/>
        <w:drawing>
          <wp:inline distT="0" distB="0" distL="0" distR="0" wp14:anchorId="657FCEE9" wp14:editId="78D8C017">
            <wp:extent cx="4318000" cy="1994911"/>
            <wp:effectExtent l="0" t="0" r="6350" b="5715"/>
            <wp:docPr id="217972539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204" cy="1997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D21D61" w14:textId="77777777" w:rsidR="001D18FE" w:rsidRPr="0064243D" w:rsidRDefault="001D18FE" w:rsidP="0064243D">
      <w:pPr>
        <w:tabs>
          <w:tab w:val="num" w:pos="720"/>
        </w:tabs>
        <w:spacing w:after="0"/>
        <w:jc w:val="both"/>
        <w:rPr>
          <w:rFonts w:ascii="Arial" w:eastAsia="Arial" w:hAnsi="Arial" w:cs="Arial"/>
          <w:sz w:val="22"/>
          <w:szCs w:val="22"/>
        </w:rPr>
      </w:pPr>
    </w:p>
    <w:p w14:paraId="4C4BA5D3" w14:textId="77777777" w:rsidR="00494E16" w:rsidRDefault="00494E16" w:rsidP="0064243D">
      <w:pPr>
        <w:tabs>
          <w:tab w:val="num" w:pos="720"/>
        </w:tabs>
        <w:spacing w:after="0"/>
        <w:jc w:val="both"/>
        <w:rPr>
          <w:rFonts w:ascii="Arial" w:eastAsia="Arial" w:hAnsi="Arial" w:cs="Arial"/>
          <w:sz w:val="22"/>
          <w:szCs w:val="22"/>
        </w:rPr>
      </w:pPr>
    </w:p>
    <w:p w14:paraId="59ACEA86" w14:textId="302B30AF" w:rsidR="0064243D" w:rsidRPr="0064243D" w:rsidRDefault="0064243D" w:rsidP="0064243D">
      <w:pPr>
        <w:tabs>
          <w:tab w:val="num" w:pos="720"/>
        </w:tabs>
        <w:spacing w:after="0"/>
        <w:jc w:val="both"/>
        <w:rPr>
          <w:rFonts w:ascii="Arial" w:eastAsia="Arial" w:hAnsi="Arial" w:cs="Arial"/>
          <w:sz w:val="22"/>
          <w:szCs w:val="22"/>
        </w:rPr>
      </w:pPr>
      <w:r w:rsidRPr="0064243D">
        <w:rPr>
          <w:rFonts w:ascii="Arial" w:eastAsia="Arial" w:hAnsi="Arial" w:cs="Arial"/>
          <w:sz w:val="22"/>
          <w:szCs w:val="22"/>
        </w:rPr>
        <w:t xml:space="preserve">Following the </w:t>
      </w:r>
      <w:r w:rsidR="006B17B3">
        <w:rPr>
          <w:rFonts w:ascii="Arial" w:eastAsia="Arial" w:hAnsi="Arial" w:cs="Arial"/>
          <w:sz w:val="22"/>
          <w:szCs w:val="22"/>
        </w:rPr>
        <w:t>visit</w:t>
      </w:r>
      <w:r w:rsidR="001D18FE">
        <w:rPr>
          <w:rFonts w:ascii="Arial" w:eastAsia="Arial" w:hAnsi="Arial" w:cs="Arial"/>
          <w:sz w:val="22"/>
          <w:szCs w:val="22"/>
        </w:rPr>
        <w:t>, the group</w:t>
      </w:r>
      <w:r w:rsidRPr="0064243D">
        <w:rPr>
          <w:rFonts w:ascii="Arial" w:eastAsia="Arial" w:hAnsi="Arial" w:cs="Arial"/>
          <w:sz w:val="22"/>
          <w:szCs w:val="22"/>
        </w:rPr>
        <w:t xml:space="preserve"> boarded the </w:t>
      </w:r>
      <w:r w:rsidR="006B17B3">
        <w:rPr>
          <w:rFonts w:ascii="Arial" w:eastAsia="Arial" w:hAnsi="Arial" w:cs="Arial"/>
          <w:sz w:val="22"/>
          <w:szCs w:val="22"/>
        </w:rPr>
        <w:t xml:space="preserve">bus for </w:t>
      </w:r>
      <w:r w:rsidR="009925F2">
        <w:rPr>
          <w:rFonts w:ascii="Arial" w:eastAsia="Arial" w:hAnsi="Arial" w:cs="Arial"/>
          <w:sz w:val="22"/>
          <w:szCs w:val="22"/>
        </w:rPr>
        <w:t xml:space="preserve">the </w:t>
      </w:r>
      <w:r w:rsidRPr="0064243D">
        <w:rPr>
          <w:rFonts w:ascii="Arial" w:eastAsia="Arial" w:hAnsi="Arial" w:cs="Arial"/>
          <w:sz w:val="22"/>
          <w:szCs w:val="22"/>
        </w:rPr>
        <w:t>return journey to Luxembourg</w:t>
      </w:r>
      <w:r w:rsidR="006B17B3">
        <w:rPr>
          <w:rFonts w:ascii="Arial" w:eastAsia="Arial" w:hAnsi="Arial" w:cs="Arial"/>
          <w:sz w:val="22"/>
          <w:szCs w:val="22"/>
        </w:rPr>
        <w:t>, arriving at the Glacis car park at around 21</w:t>
      </w:r>
      <w:r w:rsidRPr="0064243D">
        <w:rPr>
          <w:rFonts w:ascii="Arial" w:eastAsia="Arial" w:hAnsi="Arial" w:cs="Arial"/>
          <w:sz w:val="22"/>
          <w:szCs w:val="22"/>
        </w:rPr>
        <w:t>.</w:t>
      </w:r>
      <w:r w:rsidR="006B17B3">
        <w:rPr>
          <w:rFonts w:ascii="Arial" w:eastAsia="Arial" w:hAnsi="Arial" w:cs="Arial"/>
          <w:sz w:val="22"/>
          <w:szCs w:val="22"/>
        </w:rPr>
        <w:t xml:space="preserve">30 after dropping </w:t>
      </w:r>
      <w:r w:rsidR="00C97D5C">
        <w:rPr>
          <w:rFonts w:ascii="Arial" w:eastAsia="Arial" w:hAnsi="Arial" w:cs="Arial"/>
          <w:sz w:val="22"/>
          <w:szCs w:val="22"/>
        </w:rPr>
        <w:t>four</w:t>
      </w:r>
      <w:r w:rsidR="006B17B3">
        <w:rPr>
          <w:rFonts w:ascii="Arial" w:eastAsia="Arial" w:hAnsi="Arial" w:cs="Arial"/>
          <w:sz w:val="22"/>
          <w:szCs w:val="22"/>
        </w:rPr>
        <w:t xml:space="preserve"> participants off at Wasserbillig </w:t>
      </w:r>
      <w:r w:rsidR="009925F2">
        <w:rPr>
          <w:rFonts w:ascii="Arial" w:eastAsia="Arial" w:hAnsi="Arial" w:cs="Arial"/>
          <w:sz w:val="22"/>
          <w:szCs w:val="22"/>
        </w:rPr>
        <w:t>en route</w:t>
      </w:r>
      <w:r w:rsidR="006B17B3">
        <w:rPr>
          <w:rFonts w:ascii="Arial" w:eastAsia="Arial" w:hAnsi="Arial" w:cs="Arial"/>
          <w:sz w:val="22"/>
          <w:szCs w:val="22"/>
        </w:rPr>
        <w:t>.</w:t>
      </w:r>
    </w:p>
    <w:p w14:paraId="792DFE03" w14:textId="77777777" w:rsidR="00406655" w:rsidRDefault="00406655" w:rsidP="00406655">
      <w:pPr>
        <w:tabs>
          <w:tab w:val="num" w:pos="720"/>
        </w:tabs>
        <w:spacing w:after="0"/>
        <w:jc w:val="both"/>
        <w:rPr>
          <w:rFonts w:ascii="Arial" w:eastAsia="Arial" w:hAnsi="Arial" w:cs="Arial"/>
          <w:sz w:val="22"/>
          <w:szCs w:val="22"/>
        </w:rPr>
      </w:pPr>
    </w:p>
    <w:p w14:paraId="08B24F61" w14:textId="77777777" w:rsidR="00406655" w:rsidRDefault="00406655" w:rsidP="00406655">
      <w:pPr>
        <w:tabs>
          <w:tab w:val="num" w:pos="720"/>
        </w:tabs>
        <w:spacing w:after="0"/>
        <w:jc w:val="both"/>
        <w:rPr>
          <w:rFonts w:ascii="Arial" w:eastAsia="Arial" w:hAnsi="Arial" w:cs="Arial"/>
          <w:sz w:val="22"/>
          <w:szCs w:val="22"/>
        </w:rPr>
      </w:pPr>
    </w:p>
    <w:p w14:paraId="61F5B321" w14:textId="0FAA87E6" w:rsidR="00BF1529" w:rsidRPr="00BF1529" w:rsidRDefault="00786C0E" w:rsidP="00786C0E">
      <w:pPr>
        <w:tabs>
          <w:tab w:val="num" w:pos="720"/>
        </w:tabs>
        <w:spacing w:after="0"/>
        <w:ind w:left="36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</w:t>
      </w:r>
    </w:p>
    <w:sectPr w:rsidR="00BF1529" w:rsidRPr="00BF1529">
      <w:pgSz w:w="11906" w:h="16838"/>
      <w:pgMar w:top="851" w:right="1440" w:bottom="567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E6DEDBCF-E730-45BA-B6D5-B2AC4F19AA13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7BC6BF10-25E7-4442-8C05-A60C0E159D5D}"/>
    <w:embedItalic r:id="rId3" w:fontKey="{2C881DA1-FF6A-4B44-937B-F34430AA95F2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4" w:fontKey="{3A29E041-61FD-4BE6-A667-4C283A9961AD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5E7448"/>
    <w:multiLevelType w:val="multilevel"/>
    <w:tmpl w:val="9A9CC40C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569F6288"/>
    <w:multiLevelType w:val="multilevel"/>
    <w:tmpl w:val="85C20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62626369">
    <w:abstractNumId w:val="0"/>
  </w:num>
  <w:num w:numId="2" w16cid:durableId="20157636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5AF4"/>
    <w:rsid w:val="0000161F"/>
    <w:rsid w:val="00080E8A"/>
    <w:rsid w:val="000E7B62"/>
    <w:rsid w:val="00112854"/>
    <w:rsid w:val="0016479E"/>
    <w:rsid w:val="001D18FE"/>
    <w:rsid w:val="002439D3"/>
    <w:rsid w:val="002A593F"/>
    <w:rsid w:val="002E7D0B"/>
    <w:rsid w:val="00306B24"/>
    <w:rsid w:val="00406655"/>
    <w:rsid w:val="00445AF4"/>
    <w:rsid w:val="00494E16"/>
    <w:rsid w:val="004F0E15"/>
    <w:rsid w:val="00523508"/>
    <w:rsid w:val="00574882"/>
    <w:rsid w:val="0057747B"/>
    <w:rsid w:val="005C5226"/>
    <w:rsid w:val="0064243D"/>
    <w:rsid w:val="00661291"/>
    <w:rsid w:val="006B17B3"/>
    <w:rsid w:val="006D29C9"/>
    <w:rsid w:val="007216D3"/>
    <w:rsid w:val="007713A3"/>
    <w:rsid w:val="00786C0E"/>
    <w:rsid w:val="009925F2"/>
    <w:rsid w:val="00A24BA6"/>
    <w:rsid w:val="00B622CA"/>
    <w:rsid w:val="00BA5448"/>
    <w:rsid w:val="00BF1529"/>
    <w:rsid w:val="00C10D4A"/>
    <w:rsid w:val="00C97D5C"/>
    <w:rsid w:val="00CD67A6"/>
    <w:rsid w:val="00CF363A"/>
    <w:rsid w:val="00D64112"/>
    <w:rsid w:val="00DE217D"/>
    <w:rsid w:val="00EC7DFB"/>
    <w:rsid w:val="00F07028"/>
    <w:rsid w:val="00F53B6C"/>
    <w:rsid w:val="00F63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A07339"/>
  <w15:docId w15:val="{F6FF970A-0D3F-495C-BD0B-031A28516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-GB" w:eastAsia="en-GB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color w:val="2F5496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2F549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color w:val="2F549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2E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2E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2E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</w:pPr>
    <w:rPr>
      <w:sz w:val="56"/>
      <w:szCs w:val="56"/>
    </w:rPr>
  </w:style>
  <w:style w:type="table" w:customStyle="1" w:styleId="TableNormal1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B12EB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2EB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B12EB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2EB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2EB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2EB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2EB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2EB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2EBB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B12E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sid w:val="00B12E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12E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12EB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12EB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12EB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2EB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2EB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12EBB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E635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E6351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A20E47"/>
    <w:rPr>
      <w:rFonts w:ascii="Times New Roman" w:hAnsi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Pr>
      <w:color w:val="595959"/>
      <w:sz w:val="28"/>
      <w:szCs w:val="28"/>
    </w:rPr>
  </w:style>
  <w:style w:type="character" w:styleId="FollowedHyperlink">
    <w:name w:val="FollowedHyperlink"/>
    <w:basedOn w:val="DefaultParagraphFont"/>
    <w:uiPriority w:val="99"/>
    <w:semiHidden/>
    <w:unhideWhenUsed/>
    <w:rsid w:val="00A24BA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https://www.villahuegel.de/en/fuehrung/oeffentliche-fuehrung/" TargetMode="External"/><Relationship Id="rId18" Type="http://schemas.openxmlformats.org/officeDocument/2006/relationships/image" Target="media/image11.jpe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7" Type="http://schemas.openxmlformats.org/officeDocument/2006/relationships/image" Target="media/image2.jpeg"/><Relationship Id="rId12" Type="http://schemas.openxmlformats.org/officeDocument/2006/relationships/image" Target="media/image6.jpeg"/><Relationship Id="rId17" Type="http://schemas.openxmlformats.org/officeDocument/2006/relationships/image" Target="media/image10.jpe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hyperlink" Target="https://www.museum-folkwang.de/en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image" Target="media/image5.jpeg"/><Relationship Id="rId24" Type="http://schemas.openxmlformats.org/officeDocument/2006/relationships/image" Target="media/image15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hyperlink" Target="https://schiffshebewerk-henrichenburg.lwl.org/en/" TargetMode="External"/><Relationship Id="rId10" Type="http://schemas.openxmlformats.org/officeDocument/2006/relationships/image" Target="media/image4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hyperlink" Target="https://margarethe-krupp-stiftung.de/die-margarethenhoehe/?lang=en" TargetMode="External"/><Relationship Id="rId14" Type="http://schemas.openxmlformats.org/officeDocument/2006/relationships/image" Target="media/image7.jpeg"/><Relationship Id="rId22" Type="http://schemas.openxmlformats.org/officeDocument/2006/relationships/image" Target="media/image14.jpe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/MGBB7RfUErQRyk5LcEKWBq/Z5Q==">CgMxLjA4AHIhMW1xU19sTnpHYjZoTnBhYnExSzFaTUdXWEhNWWdHd242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940</Words>
  <Characters>5173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Karen Rose-Agassi</dc:creator>
  <cp:lastModifiedBy>mperroni@pt.lu</cp:lastModifiedBy>
  <cp:revision>6</cp:revision>
  <cp:lastPrinted>2026-04-02T17:20:00Z</cp:lastPrinted>
  <dcterms:created xsi:type="dcterms:W3CDTF">2026-10-26T08:47:00Z</dcterms:created>
  <dcterms:modified xsi:type="dcterms:W3CDTF">2026-10-26T08:50:00Z</dcterms:modified>
</cp:coreProperties>
</file>